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6BB" w:rsidRPr="00085590" w:rsidRDefault="005476BB" w:rsidP="00050F02">
      <w:pPr>
        <w:pStyle w:val="AdresseHTML"/>
        <w:spacing w:line="360" w:lineRule="atLeast"/>
        <w:jc w:val="both"/>
        <w:rPr>
          <w:rFonts w:ascii="Arial" w:hAnsi="Arial" w:cs="Arial"/>
          <w:b/>
          <w:szCs w:val="24"/>
          <w:lang w:eastAsia="ja-JP"/>
        </w:rPr>
      </w:pPr>
    </w:p>
    <w:p w:rsidR="00085590" w:rsidRPr="00085590" w:rsidRDefault="00085590" w:rsidP="00050F02">
      <w:pPr>
        <w:pStyle w:val="AdresseHTML"/>
        <w:spacing w:line="360" w:lineRule="atLeast"/>
        <w:jc w:val="both"/>
        <w:rPr>
          <w:rFonts w:ascii="Arial" w:hAnsi="Arial" w:cs="Arial"/>
          <w:b/>
          <w:szCs w:val="24"/>
          <w:lang w:eastAsia="ja-JP"/>
        </w:rPr>
      </w:pPr>
    </w:p>
    <w:p w:rsidR="00085590" w:rsidRPr="00085590" w:rsidRDefault="00085590" w:rsidP="00050F02">
      <w:pPr>
        <w:pStyle w:val="AdresseHTML"/>
        <w:spacing w:line="360" w:lineRule="atLeast"/>
        <w:jc w:val="both"/>
        <w:rPr>
          <w:rFonts w:ascii="Arial" w:hAnsi="Arial" w:cs="Arial"/>
          <w:b/>
          <w:szCs w:val="24"/>
          <w:lang w:eastAsia="ja-JP"/>
        </w:rPr>
      </w:pPr>
    </w:p>
    <w:p w:rsidR="00085590" w:rsidRPr="00085590" w:rsidRDefault="00085590" w:rsidP="00085590">
      <w:pPr>
        <w:pStyle w:val="Paragraphedeliste"/>
        <w:numPr>
          <w:ilvl w:val="0"/>
          <w:numId w:val="3"/>
        </w:numPr>
        <w:spacing w:before="100" w:beforeAutospacing="1" w:after="100" w:afterAutospacing="1" w:line="240" w:lineRule="auto"/>
        <w:jc w:val="center"/>
        <w:rPr>
          <w:rFonts w:ascii="Arial" w:eastAsia="Times New Roman" w:hAnsi="Arial" w:cs="Arial"/>
          <w:b/>
          <w:bCs/>
          <w:sz w:val="28"/>
          <w:szCs w:val="28"/>
          <w:lang w:eastAsia="fr-BE"/>
        </w:rPr>
      </w:pPr>
      <w:r w:rsidRPr="00085590">
        <w:rPr>
          <w:rFonts w:ascii="Arial" w:eastAsia="Times New Roman" w:hAnsi="Arial" w:cs="Arial"/>
          <w:b/>
          <w:bCs/>
          <w:sz w:val="28"/>
          <w:szCs w:val="28"/>
          <w:lang w:eastAsia="fr-BE"/>
        </w:rPr>
        <w:t>TITRE DU PROJET :</w:t>
      </w:r>
    </w:p>
    <w:p w:rsidR="00085590" w:rsidRPr="00085590" w:rsidRDefault="00085590" w:rsidP="00085590">
      <w:pPr>
        <w:spacing w:before="100" w:beforeAutospacing="1" w:after="100" w:afterAutospacing="1"/>
        <w:jc w:val="center"/>
        <w:rPr>
          <w:rFonts w:ascii="Arial" w:hAnsi="Arial" w:cs="Arial"/>
          <w:sz w:val="24"/>
          <w:szCs w:val="24"/>
          <w:lang w:eastAsia="fr-BE"/>
        </w:rPr>
      </w:pPr>
    </w:p>
    <w:p w:rsidR="00085590" w:rsidRPr="00085590" w:rsidRDefault="00085590" w:rsidP="00085590">
      <w:pPr>
        <w:spacing w:before="100" w:beforeAutospacing="1" w:after="100" w:afterAutospacing="1"/>
        <w:jc w:val="center"/>
        <w:rPr>
          <w:rFonts w:ascii="Arial" w:hAnsi="Arial" w:cs="Arial"/>
          <w:sz w:val="24"/>
          <w:szCs w:val="24"/>
          <w:lang w:eastAsia="fr-BE"/>
        </w:rPr>
      </w:pPr>
    </w:p>
    <w:p w:rsidR="00085590" w:rsidRDefault="00085590" w:rsidP="00085590">
      <w:pPr>
        <w:spacing w:before="100" w:beforeAutospacing="1" w:after="100" w:afterAutospacing="1"/>
        <w:ind w:left="360"/>
        <w:jc w:val="center"/>
        <w:rPr>
          <w:rFonts w:ascii="Arial" w:hAnsi="Arial" w:cs="Arial"/>
          <w:b/>
          <w:bCs/>
          <w:sz w:val="28"/>
          <w:szCs w:val="28"/>
          <w:lang w:val="fr-BE" w:eastAsia="fr-BE"/>
        </w:rPr>
      </w:pPr>
      <w:r>
        <w:rPr>
          <w:rFonts w:ascii="Arial" w:hAnsi="Arial" w:cs="Arial"/>
          <w:b/>
          <w:bCs/>
          <w:sz w:val="28"/>
          <w:szCs w:val="28"/>
          <w:lang w:val="fr-BE" w:eastAsia="fr-BE"/>
        </w:rPr>
        <w:t>« </w:t>
      </w:r>
      <w:r w:rsidRPr="00085590">
        <w:rPr>
          <w:rFonts w:ascii="Arial" w:hAnsi="Arial" w:cs="Arial"/>
          <w:b/>
          <w:bCs/>
          <w:sz w:val="28"/>
          <w:szCs w:val="28"/>
          <w:lang w:val="fr-BE" w:eastAsia="fr-BE"/>
        </w:rPr>
        <w:t>EQUIPEMENT DE SALLES  D’ALPHABETISATION ET DE FORMATION</w:t>
      </w:r>
      <w:r>
        <w:rPr>
          <w:rFonts w:ascii="Arial" w:hAnsi="Arial" w:cs="Arial"/>
          <w:b/>
          <w:bCs/>
          <w:sz w:val="28"/>
          <w:szCs w:val="28"/>
          <w:lang w:val="fr-BE" w:eastAsia="fr-BE"/>
        </w:rPr>
        <w:t> »</w:t>
      </w:r>
    </w:p>
    <w:p w:rsidR="00085590" w:rsidRPr="00085590" w:rsidRDefault="00085590" w:rsidP="00085590">
      <w:pPr>
        <w:spacing w:before="100" w:beforeAutospacing="1" w:after="100" w:afterAutospacing="1"/>
        <w:ind w:left="360"/>
        <w:jc w:val="center"/>
        <w:rPr>
          <w:rFonts w:ascii="Arial" w:hAnsi="Arial" w:cs="Arial"/>
          <w:b/>
          <w:bCs/>
          <w:sz w:val="28"/>
          <w:szCs w:val="28"/>
          <w:lang w:val="fr-BE" w:eastAsia="fr-BE"/>
        </w:rPr>
      </w:pPr>
    </w:p>
    <w:p w:rsidR="00085590" w:rsidRPr="00085590" w:rsidRDefault="00085590" w:rsidP="00085590">
      <w:pPr>
        <w:spacing w:before="100" w:beforeAutospacing="1" w:after="100" w:afterAutospacing="1"/>
        <w:ind w:left="360"/>
        <w:jc w:val="center"/>
        <w:rPr>
          <w:rFonts w:ascii="Arial" w:hAnsi="Arial" w:cs="Arial"/>
          <w:b/>
          <w:bCs/>
          <w:sz w:val="28"/>
          <w:szCs w:val="28"/>
          <w:lang w:val="fr-BE" w:eastAsia="fr-BE"/>
        </w:rPr>
      </w:pPr>
    </w:p>
    <w:p w:rsidR="00085590" w:rsidRPr="00085590" w:rsidRDefault="00085590" w:rsidP="00085590">
      <w:pPr>
        <w:spacing w:before="100" w:beforeAutospacing="1" w:after="100" w:afterAutospacing="1"/>
        <w:ind w:left="360"/>
        <w:jc w:val="center"/>
        <w:rPr>
          <w:rFonts w:ascii="Arial" w:hAnsi="Arial" w:cs="Arial"/>
          <w:b/>
          <w:bCs/>
          <w:sz w:val="28"/>
          <w:szCs w:val="28"/>
          <w:lang w:val="fr-BE" w:eastAsia="fr-BE"/>
        </w:rPr>
      </w:pPr>
    </w:p>
    <w:p w:rsidR="00085590" w:rsidRPr="00085590" w:rsidRDefault="00085590" w:rsidP="00085590">
      <w:pPr>
        <w:spacing w:before="100" w:beforeAutospacing="1" w:after="100" w:afterAutospacing="1"/>
        <w:jc w:val="both"/>
        <w:rPr>
          <w:rFonts w:ascii="Arial" w:hAnsi="Arial" w:cs="Arial"/>
          <w:b/>
          <w:bCs/>
          <w:sz w:val="28"/>
          <w:szCs w:val="28"/>
          <w:lang w:val="nl-NL" w:eastAsia="fr-BE"/>
        </w:rPr>
      </w:pPr>
      <w:proofErr w:type="spellStart"/>
      <w:r w:rsidRPr="00085590">
        <w:rPr>
          <w:rFonts w:ascii="Arial" w:hAnsi="Arial" w:cs="Arial"/>
          <w:b/>
          <w:bCs/>
          <w:sz w:val="28"/>
          <w:szCs w:val="28"/>
          <w:lang w:val="nl-NL" w:eastAsia="fr-BE"/>
        </w:rPr>
        <w:t>Responsable</w:t>
      </w:r>
      <w:proofErr w:type="spellEnd"/>
      <w:r w:rsidRPr="00085590">
        <w:rPr>
          <w:rFonts w:ascii="Arial" w:hAnsi="Arial" w:cs="Arial"/>
          <w:b/>
          <w:bCs/>
          <w:sz w:val="28"/>
          <w:szCs w:val="28"/>
          <w:lang w:val="nl-NL" w:eastAsia="fr-BE"/>
        </w:rPr>
        <w:t xml:space="preserve">: Comité </w:t>
      </w:r>
      <w:proofErr w:type="spellStart"/>
      <w:r w:rsidRPr="00085590">
        <w:rPr>
          <w:rFonts w:ascii="Arial" w:hAnsi="Arial" w:cs="Arial"/>
          <w:b/>
          <w:bCs/>
          <w:sz w:val="28"/>
          <w:szCs w:val="28"/>
          <w:lang w:val="nl-NL" w:eastAsia="fr-BE"/>
        </w:rPr>
        <w:t>local</w:t>
      </w:r>
      <w:proofErr w:type="spellEnd"/>
      <w:r w:rsidRPr="00085590">
        <w:rPr>
          <w:rFonts w:ascii="Arial" w:hAnsi="Arial" w:cs="Arial"/>
          <w:b/>
          <w:bCs/>
          <w:sz w:val="28"/>
          <w:szCs w:val="28"/>
          <w:lang w:val="nl-NL" w:eastAsia="fr-BE"/>
        </w:rPr>
        <w:t xml:space="preserve"> EM. KOUAME Lambert </w:t>
      </w:r>
    </w:p>
    <w:p w:rsidR="00085590" w:rsidRPr="00085590" w:rsidRDefault="00085590" w:rsidP="00085590">
      <w:pPr>
        <w:spacing w:before="100" w:beforeAutospacing="1" w:after="100" w:afterAutospacing="1"/>
        <w:jc w:val="both"/>
        <w:rPr>
          <w:rFonts w:ascii="Arial" w:hAnsi="Arial" w:cs="Arial"/>
          <w:b/>
          <w:bCs/>
          <w:sz w:val="28"/>
          <w:szCs w:val="28"/>
          <w:lang w:val="nl-NL" w:eastAsia="fr-BE"/>
        </w:rPr>
      </w:pPr>
      <w:r w:rsidRPr="00085590">
        <w:rPr>
          <w:rFonts w:ascii="Arial" w:hAnsi="Arial" w:cs="Arial"/>
          <w:b/>
          <w:bCs/>
          <w:sz w:val="28"/>
          <w:szCs w:val="28"/>
          <w:lang w:val="nl-NL" w:eastAsia="fr-BE"/>
        </w:rPr>
        <w:t xml:space="preserve">Contact: P. Daniel OMEN </w:t>
      </w:r>
    </w:p>
    <w:p w:rsidR="00085590" w:rsidRPr="00085590" w:rsidRDefault="00085590" w:rsidP="00085590">
      <w:pPr>
        <w:spacing w:before="100" w:beforeAutospacing="1" w:after="100" w:afterAutospacing="1"/>
        <w:rPr>
          <w:rFonts w:ascii="Arial" w:hAnsi="Arial" w:cs="Arial"/>
          <w:sz w:val="24"/>
          <w:szCs w:val="24"/>
          <w:lang w:val="fr-BE" w:eastAsia="fr-BE"/>
        </w:rPr>
      </w:pPr>
      <w:proofErr w:type="spellStart"/>
      <w:r w:rsidRPr="00085590">
        <w:rPr>
          <w:rFonts w:ascii="Arial" w:hAnsi="Arial" w:cs="Arial"/>
          <w:b/>
          <w:bCs/>
          <w:sz w:val="28"/>
          <w:szCs w:val="28"/>
          <w:lang w:val="fr-BE" w:eastAsia="fr-BE"/>
        </w:rPr>
        <w:t>Abobo</w:t>
      </w:r>
      <w:proofErr w:type="spellEnd"/>
      <w:r w:rsidRPr="00085590">
        <w:rPr>
          <w:rFonts w:ascii="Arial" w:hAnsi="Arial" w:cs="Arial"/>
          <w:b/>
          <w:bCs/>
          <w:sz w:val="28"/>
          <w:szCs w:val="28"/>
          <w:lang w:val="fr-BE" w:eastAsia="fr-BE"/>
        </w:rPr>
        <w:t xml:space="preserve">-Avocatier - 14 BP 788 Abidjan 14 </w:t>
      </w:r>
    </w:p>
    <w:p w:rsidR="00085590" w:rsidRPr="00085590" w:rsidRDefault="00085590" w:rsidP="00085590">
      <w:pPr>
        <w:spacing w:before="100" w:beforeAutospacing="1" w:after="100" w:afterAutospacing="1"/>
        <w:rPr>
          <w:rFonts w:ascii="Arial" w:hAnsi="Arial" w:cs="Arial"/>
          <w:b/>
          <w:bCs/>
          <w:sz w:val="28"/>
          <w:szCs w:val="28"/>
          <w:lang w:val="fr-BE" w:eastAsia="fr-BE"/>
        </w:rPr>
      </w:pPr>
      <w:r w:rsidRPr="00085590">
        <w:rPr>
          <w:rFonts w:ascii="Arial" w:hAnsi="Arial" w:cs="Arial"/>
          <w:b/>
          <w:bCs/>
          <w:sz w:val="28"/>
          <w:szCs w:val="28"/>
          <w:lang w:val="fr-BE" w:eastAsia="fr-BE"/>
        </w:rPr>
        <w:t>Tel. (225) 24 39 65 51</w:t>
      </w:r>
    </w:p>
    <w:p w:rsidR="00085590" w:rsidRPr="00085590" w:rsidRDefault="00085590" w:rsidP="00085590">
      <w:pPr>
        <w:spacing w:before="100" w:beforeAutospacing="1" w:after="100" w:afterAutospacing="1"/>
        <w:rPr>
          <w:rFonts w:ascii="Arial" w:hAnsi="Arial" w:cs="Arial"/>
          <w:b/>
          <w:bCs/>
          <w:sz w:val="28"/>
          <w:szCs w:val="28"/>
          <w:lang w:val="fr-BE" w:eastAsia="fr-BE"/>
        </w:rPr>
      </w:pPr>
    </w:p>
    <w:p w:rsidR="00085590" w:rsidRPr="00085590" w:rsidRDefault="00085590" w:rsidP="00085590">
      <w:pPr>
        <w:spacing w:before="100" w:beforeAutospacing="1" w:after="100" w:afterAutospacing="1"/>
        <w:rPr>
          <w:rFonts w:ascii="Arial" w:hAnsi="Arial" w:cs="Arial"/>
          <w:sz w:val="24"/>
          <w:szCs w:val="24"/>
          <w:lang w:val="fr-BE" w:eastAsia="fr-BE"/>
        </w:rPr>
      </w:pPr>
      <w:r w:rsidRPr="00085590">
        <w:rPr>
          <w:rFonts w:ascii="Arial" w:hAnsi="Arial" w:cs="Arial"/>
          <w:b/>
          <w:bCs/>
          <w:sz w:val="28"/>
          <w:szCs w:val="28"/>
          <w:lang w:val="fr-BE" w:eastAsia="fr-BE"/>
        </w:rPr>
        <w:t xml:space="preserve">Novembre 2012 </w:t>
      </w:r>
    </w:p>
    <w:p w:rsidR="00085590" w:rsidRPr="00085590" w:rsidRDefault="00085590" w:rsidP="00085590">
      <w:pPr>
        <w:rPr>
          <w:rFonts w:ascii="Arial" w:hAnsi="Arial" w:cs="Arial"/>
          <w:lang w:val="fr-BE"/>
        </w:rPr>
      </w:pPr>
    </w:p>
    <w:p w:rsidR="00085590" w:rsidRPr="00085590" w:rsidRDefault="00085590" w:rsidP="00085590">
      <w:pPr>
        <w:spacing w:before="100" w:beforeAutospacing="1" w:after="100" w:afterAutospacing="1"/>
        <w:ind w:left="360"/>
        <w:rPr>
          <w:rFonts w:ascii="Arial" w:hAnsi="Arial" w:cs="Arial"/>
          <w:b/>
          <w:bCs/>
          <w:sz w:val="28"/>
          <w:szCs w:val="28"/>
          <w:lang w:val="fr-BE" w:eastAsia="fr-BE"/>
        </w:rPr>
      </w:pPr>
    </w:p>
    <w:p w:rsidR="00085590" w:rsidRPr="00085590" w:rsidRDefault="00085590" w:rsidP="00085590">
      <w:pPr>
        <w:spacing w:before="100" w:beforeAutospacing="1" w:after="100" w:afterAutospacing="1"/>
        <w:ind w:left="360"/>
        <w:jc w:val="center"/>
        <w:rPr>
          <w:rFonts w:ascii="Arial" w:hAnsi="Arial" w:cs="Arial"/>
          <w:b/>
          <w:bCs/>
          <w:sz w:val="28"/>
          <w:szCs w:val="28"/>
          <w:lang w:val="fr-BE" w:eastAsia="fr-BE"/>
        </w:rPr>
      </w:pPr>
    </w:p>
    <w:p w:rsidR="00085590" w:rsidRPr="00085590" w:rsidRDefault="00085590" w:rsidP="00085590">
      <w:pPr>
        <w:spacing w:before="100" w:beforeAutospacing="1" w:after="100" w:afterAutospacing="1"/>
        <w:ind w:left="360"/>
        <w:jc w:val="center"/>
        <w:rPr>
          <w:rFonts w:ascii="Arial" w:hAnsi="Arial" w:cs="Arial"/>
          <w:b/>
          <w:bCs/>
          <w:sz w:val="28"/>
          <w:szCs w:val="28"/>
          <w:lang w:val="fr-BE" w:eastAsia="fr-BE"/>
        </w:rPr>
      </w:pPr>
    </w:p>
    <w:p w:rsidR="00085590" w:rsidRPr="00085590" w:rsidRDefault="00085590" w:rsidP="00085590">
      <w:pPr>
        <w:spacing w:before="100" w:beforeAutospacing="1" w:after="100" w:afterAutospacing="1"/>
        <w:ind w:left="360"/>
        <w:jc w:val="center"/>
        <w:rPr>
          <w:rFonts w:ascii="Arial" w:hAnsi="Arial" w:cs="Arial"/>
          <w:b/>
          <w:bCs/>
          <w:sz w:val="28"/>
          <w:szCs w:val="28"/>
          <w:lang w:val="fr-BE" w:eastAsia="fr-BE"/>
        </w:rPr>
      </w:pPr>
    </w:p>
    <w:p w:rsidR="00085590" w:rsidRPr="00085590" w:rsidRDefault="00085590" w:rsidP="00085590">
      <w:pPr>
        <w:spacing w:before="100" w:beforeAutospacing="1" w:after="100" w:afterAutospacing="1"/>
        <w:ind w:left="360"/>
        <w:jc w:val="center"/>
        <w:rPr>
          <w:rFonts w:ascii="Arial" w:hAnsi="Arial" w:cs="Arial"/>
          <w:b/>
          <w:bCs/>
          <w:sz w:val="28"/>
          <w:szCs w:val="28"/>
          <w:lang w:val="fr-BE" w:eastAsia="fr-BE"/>
        </w:rPr>
      </w:pPr>
    </w:p>
    <w:p w:rsidR="00085590" w:rsidRPr="00085590" w:rsidRDefault="00085590" w:rsidP="00085590">
      <w:pPr>
        <w:spacing w:before="100" w:beforeAutospacing="1" w:after="100" w:afterAutospacing="1"/>
        <w:ind w:left="360"/>
        <w:jc w:val="center"/>
        <w:rPr>
          <w:rFonts w:ascii="Arial" w:hAnsi="Arial" w:cs="Arial"/>
          <w:b/>
          <w:bCs/>
          <w:sz w:val="28"/>
          <w:szCs w:val="28"/>
          <w:lang w:val="fr-BE" w:eastAsia="fr-BE"/>
        </w:rPr>
      </w:pPr>
    </w:p>
    <w:p w:rsidR="00085590" w:rsidRPr="00085590" w:rsidRDefault="00085590" w:rsidP="00085590">
      <w:pPr>
        <w:spacing w:before="100" w:beforeAutospacing="1" w:after="100" w:afterAutospacing="1"/>
        <w:ind w:left="360"/>
        <w:jc w:val="center"/>
        <w:rPr>
          <w:rFonts w:ascii="Arial" w:hAnsi="Arial" w:cs="Arial"/>
          <w:b/>
          <w:bCs/>
          <w:sz w:val="28"/>
          <w:szCs w:val="28"/>
          <w:lang w:val="fr-BE" w:eastAsia="fr-BE"/>
        </w:rPr>
      </w:pPr>
    </w:p>
    <w:p w:rsidR="00085590" w:rsidRPr="00085590" w:rsidRDefault="00085590" w:rsidP="00085590">
      <w:pPr>
        <w:spacing w:before="100" w:beforeAutospacing="1" w:after="100" w:afterAutospacing="1"/>
        <w:ind w:left="360"/>
        <w:jc w:val="center"/>
        <w:rPr>
          <w:rFonts w:ascii="Arial" w:hAnsi="Arial" w:cs="Arial"/>
          <w:b/>
          <w:bCs/>
          <w:sz w:val="28"/>
          <w:szCs w:val="28"/>
          <w:lang w:val="fr-BE" w:eastAsia="fr-BE"/>
        </w:rPr>
      </w:pPr>
    </w:p>
    <w:p w:rsidR="00085590" w:rsidRPr="00085590" w:rsidRDefault="00085590" w:rsidP="00085590">
      <w:pPr>
        <w:spacing w:before="100" w:beforeAutospacing="1" w:after="100" w:afterAutospacing="1"/>
        <w:ind w:left="360"/>
        <w:jc w:val="center"/>
        <w:rPr>
          <w:rFonts w:ascii="Arial" w:hAnsi="Arial" w:cs="Arial"/>
          <w:sz w:val="24"/>
          <w:szCs w:val="24"/>
          <w:lang w:val="fr-BE" w:eastAsia="fr-BE"/>
        </w:rPr>
      </w:pPr>
    </w:p>
    <w:p w:rsidR="00085590" w:rsidRPr="00085590" w:rsidRDefault="00085590" w:rsidP="00085590">
      <w:pPr>
        <w:spacing w:before="100" w:beforeAutospacing="1" w:after="100" w:afterAutospacing="1"/>
        <w:ind w:left="1080"/>
        <w:jc w:val="center"/>
        <w:rPr>
          <w:rFonts w:ascii="Arial" w:hAnsi="Arial" w:cs="Arial"/>
          <w:sz w:val="24"/>
          <w:szCs w:val="24"/>
          <w:lang w:val="fr-BE" w:eastAsia="fr-BE"/>
        </w:rPr>
      </w:pPr>
      <w:r w:rsidRPr="00085590">
        <w:rPr>
          <w:rFonts w:ascii="Arial" w:hAnsi="Arial" w:cs="Arial"/>
          <w:b/>
          <w:bCs/>
          <w:sz w:val="28"/>
          <w:szCs w:val="28"/>
          <w:lang w:val="fr-BE" w:eastAsia="fr-BE"/>
        </w:rPr>
        <w:t>II. LOCALISATION EXACTE DU PROJET</w:t>
      </w:r>
    </w:p>
    <w:p w:rsidR="00085590" w:rsidRPr="00085590" w:rsidRDefault="00085590" w:rsidP="00085590">
      <w:pPr>
        <w:spacing w:before="100" w:beforeAutospacing="1" w:after="100" w:afterAutospacing="1"/>
        <w:ind w:firstLine="360"/>
        <w:jc w:val="both"/>
        <w:rPr>
          <w:rFonts w:ascii="Arial" w:hAnsi="Arial" w:cs="Arial"/>
          <w:sz w:val="24"/>
          <w:szCs w:val="24"/>
          <w:lang w:val="fr-BE" w:eastAsia="fr-BE"/>
        </w:rPr>
      </w:pPr>
      <w:r w:rsidRPr="00085590">
        <w:rPr>
          <w:rFonts w:ascii="Arial" w:hAnsi="Arial" w:cs="Arial"/>
          <w:sz w:val="24"/>
          <w:szCs w:val="24"/>
          <w:lang w:val="fr-BE" w:eastAsia="fr-BE"/>
        </w:rPr>
        <w:t>Les salles que nous voulons équiper, ont été construites sur un terrain appartenant à la Paroisse Notre Dame de Cana et grâce a votre aide et une aide d’un bienfaiteur espagnol, nous avons achevé la construction du bâtiment. Cette paroisse est située à quelques 1500 m du grand rond-point de la brigade de gendarmerie d’</w:t>
      </w:r>
      <w:proofErr w:type="spellStart"/>
      <w:r w:rsidRPr="00085590">
        <w:rPr>
          <w:rFonts w:ascii="Arial" w:hAnsi="Arial" w:cs="Arial"/>
          <w:sz w:val="24"/>
          <w:szCs w:val="24"/>
          <w:lang w:val="fr-BE" w:eastAsia="fr-BE"/>
        </w:rPr>
        <w:t>Abobo</w:t>
      </w:r>
      <w:proofErr w:type="spellEnd"/>
      <w:r w:rsidRPr="00085590">
        <w:rPr>
          <w:rFonts w:ascii="Arial" w:hAnsi="Arial" w:cs="Arial"/>
          <w:sz w:val="24"/>
          <w:szCs w:val="24"/>
          <w:lang w:val="fr-BE" w:eastAsia="fr-BE"/>
        </w:rPr>
        <w:t xml:space="preserve"> sur la route d’Anyama. Il faut préciser qu’Abidjan est la capitale économique de la Côte d’Ivoire. Nous sommes presque en face d’un établissement secondaire appelé "Sainte Foi" et non loin du marché et de la grande mosquée d’Avocatier. </w:t>
      </w:r>
    </w:p>
    <w:p w:rsidR="00085590" w:rsidRPr="00085590" w:rsidRDefault="00085590" w:rsidP="00085590">
      <w:pPr>
        <w:numPr>
          <w:ilvl w:val="0"/>
          <w:numId w:val="1"/>
        </w:numPr>
        <w:spacing w:before="100" w:beforeAutospacing="1" w:after="100" w:afterAutospacing="1"/>
        <w:jc w:val="both"/>
        <w:rPr>
          <w:rFonts w:ascii="Arial" w:hAnsi="Arial" w:cs="Arial"/>
          <w:sz w:val="24"/>
          <w:szCs w:val="24"/>
          <w:lang w:eastAsia="fr-BE"/>
        </w:rPr>
      </w:pPr>
      <w:r w:rsidRPr="00085590">
        <w:rPr>
          <w:rFonts w:ascii="Arial" w:hAnsi="Arial" w:cs="Arial"/>
          <w:b/>
          <w:bCs/>
          <w:sz w:val="24"/>
          <w:szCs w:val="24"/>
          <w:lang w:eastAsia="fr-BE"/>
        </w:rPr>
        <w:t>Description</w:t>
      </w:r>
    </w:p>
    <w:p w:rsidR="00085590" w:rsidRPr="00085590" w:rsidRDefault="00085590" w:rsidP="00085590">
      <w:pPr>
        <w:spacing w:before="100" w:beforeAutospacing="1" w:after="100" w:afterAutospacing="1"/>
        <w:ind w:left="360" w:firstLine="348"/>
        <w:jc w:val="both"/>
        <w:rPr>
          <w:rFonts w:ascii="Arial" w:hAnsi="Arial" w:cs="Arial"/>
          <w:sz w:val="24"/>
          <w:szCs w:val="24"/>
          <w:lang w:val="fr-BE" w:eastAsia="fr-BE"/>
        </w:rPr>
      </w:pPr>
      <w:r w:rsidRPr="00085590">
        <w:rPr>
          <w:rFonts w:ascii="Arial" w:hAnsi="Arial" w:cs="Arial"/>
          <w:sz w:val="24"/>
          <w:szCs w:val="24"/>
          <w:lang w:val="fr-BE" w:eastAsia="fr-BE"/>
        </w:rPr>
        <w:t>Le lieu où se réalise le projet  se trouve au nord de la commune d’</w:t>
      </w:r>
      <w:proofErr w:type="spellStart"/>
      <w:r w:rsidRPr="00085590">
        <w:rPr>
          <w:rFonts w:ascii="Arial" w:hAnsi="Arial" w:cs="Arial"/>
          <w:sz w:val="24"/>
          <w:szCs w:val="24"/>
          <w:lang w:val="fr-BE" w:eastAsia="fr-BE"/>
        </w:rPr>
        <w:t>Abobo</w:t>
      </w:r>
      <w:proofErr w:type="spellEnd"/>
      <w:r w:rsidRPr="00085590">
        <w:rPr>
          <w:rFonts w:ascii="Arial" w:hAnsi="Arial" w:cs="Arial"/>
          <w:sz w:val="24"/>
          <w:szCs w:val="24"/>
          <w:lang w:val="fr-BE" w:eastAsia="fr-BE"/>
        </w:rPr>
        <w:t>, dans le populeux quartier d’Avocatier. Elle est à 15 Km du Plateau, centre ville d’Abidjan. Elle est à 3 km de la grande gare d’</w:t>
      </w:r>
      <w:proofErr w:type="spellStart"/>
      <w:r w:rsidRPr="00085590">
        <w:rPr>
          <w:rFonts w:ascii="Arial" w:hAnsi="Arial" w:cs="Arial"/>
          <w:sz w:val="24"/>
          <w:szCs w:val="24"/>
          <w:lang w:val="fr-BE" w:eastAsia="fr-BE"/>
        </w:rPr>
        <w:t>Abobo</w:t>
      </w:r>
      <w:proofErr w:type="spellEnd"/>
      <w:r w:rsidRPr="00085590">
        <w:rPr>
          <w:rFonts w:ascii="Arial" w:hAnsi="Arial" w:cs="Arial"/>
          <w:sz w:val="24"/>
          <w:szCs w:val="24"/>
          <w:lang w:val="fr-BE" w:eastAsia="fr-BE"/>
        </w:rPr>
        <w:t>.</w:t>
      </w:r>
    </w:p>
    <w:p w:rsidR="00085590" w:rsidRPr="00085590" w:rsidRDefault="00085590" w:rsidP="00085590">
      <w:pPr>
        <w:numPr>
          <w:ilvl w:val="0"/>
          <w:numId w:val="2"/>
        </w:numPr>
        <w:spacing w:before="100" w:beforeAutospacing="1" w:after="100" w:afterAutospacing="1"/>
        <w:jc w:val="both"/>
        <w:rPr>
          <w:rFonts w:ascii="Arial" w:hAnsi="Arial" w:cs="Arial"/>
          <w:sz w:val="24"/>
          <w:szCs w:val="24"/>
          <w:lang w:eastAsia="fr-BE"/>
        </w:rPr>
      </w:pPr>
      <w:r w:rsidRPr="00085590">
        <w:rPr>
          <w:rFonts w:ascii="Arial" w:hAnsi="Arial" w:cs="Arial"/>
          <w:b/>
          <w:bCs/>
          <w:sz w:val="24"/>
          <w:szCs w:val="24"/>
          <w:lang w:eastAsia="fr-BE"/>
        </w:rPr>
        <w:t xml:space="preserve">La population du </w:t>
      </w:r>
      <w:proofErr w:type="spellStart"/>
      <w:r w:rsidRPr="00085590">
        <w:rPr>
          <w:rFonts w:ascii="Arial" w:hAnsi="Arial" w:cs="Arial"/>
          <w:b/>
          <w:bCs/>
          <w:sz w:val="24"/>
          <w:szCs w:val="24"/>
          <w:lang w:eastAsia="fr-BE"/>
        </w:rPr>
        <w:t>quartier</w:t>
      </w:r>
      <w:proofErr w:type="spellEnd"/>
    </w:p>
    <w:p w:rsidR="00085590" w:rsidRPr="00085590" w:rsidRDefault="00085590" w:rsidP="00085590">
      <w:pPr>
        <w:spacing w:before="100" w:beforeAutospacing="1" w:after="100" w:afterAutospacing="1"/>
        <w:ind w:left="360" w:firstLine="348"/>
        <w:jc w:val="both"/>
        <w:rPr>
          <w:rFonts w:ascii="Arial" w:hAnsi="Arial" w:cs="Arial"/>
          <w:sz w:val="24"/>
          <w:szCs w:val="24"/>
          <w:lang w:val="fr-BE" w:eastAsia="fr-BE"/>
        </w:rPr>
      </w:pPr>
      <w:r w:rsidRPr="00085590">
        <w:rPr>
          <w:rFonts w:ascii="Arial" w:hAnsi="Arial" w:cs="Arial"/>
          <w:sz w:val="24"/>
          <w:szCs w:val="24"/>
          <w:lang w:val="fr-BE" w:eastAsia="fr-BE"/>
        </w:rPr>
        <w:t>Le quartier d’Avocatier faisait en 1988 un peu plus de 53 000 habitants. A l’instar du pays tout entier, la commune d’</w:t>
      </w:r>
      <w:proofErr w:type="spellStart"/>
      <w:r w:rsidRPr="00085590">
        <w:rPr>
          <w:rFonts w:ascii="Arial" w:hAnsi="Arial" w:cs="Arial"/>
          <w:sz w:val="24"/>
          <w:szCs w:val="24"/>
          <w:lang w:val="fr-BE" w:eastAsia="fr-BE"/>
        </w:rPr>
        <w:t>Abobo</w:t>
      </w:r>
      <w:proofErr w:type="spellEnd"/>
      <w:r w:rsidRPr="00085590">
        <w:rPr>
          <w:rFonts w:ascii="Arial" w:hAnsi="Arial" w:cs="Arial"/>
          <w:sz w:val="24"/>
          <w:szCs w:val="24"/>
          <w:lang w:val="fr-BE" w:eastAsia="fr-BE"/>
        </w:rPr>
        <w:t xml:space="preserve"> en général et le quartier d’Avocatier a connu une démographie galopante. Plusieurs facteurs expliquent cet état de fait :</w:t>
      </w:r>
    </w:p>
    <w:p w:rsidR="00085590" w:rsidRPr="00085590" w:rsidRDefault="00085590" w:rsidP="00085590">
      <w:pPr>
        <w:spacing w:before="100" w:beforeAutospacing="1" w:after="100" w:afterAutospacing="1"/>
        <w:ind w:left="1068"/>
        <w:jc w:val="both"/>
        <w:rPr>
          <w:rFonts w:ascii="Arial" w:hAnsi="Arial" w:cs="Arial"/>
          <w:sz w:val="24"/>
          <w:szCs w:val="24"/>
          <w:lang w:val="fr-BE" w:eastAsia="fr-BE"/>
        </w:rPr>
      </w:pPr>
      <w:r w:rsidRPr="00085590">
        <w:rPr>
          <w:rFonts w:ascii="Arial" w:hAnsi="Arial" w:cs="Arial"/>
          <w:b/>
          <w:bCs/>
          <w:sz w:val="24"/>
          <w:szCs w:val="24"/>
          <w:lang w:val="fr-BE" w:eastAsia="fr-BE"/>
        </w:rPr>
        <w:t xml:space="preserve">1) Taux de natalité élevé : </w:t>
      </w:r>
    </w:p>
    <w:p w:rsidR="00085590" w:rsidRPr="00085590" w:rsidRDefault="00085590" w:rsidP="00085590">
      <w:pPr>
        <w:spacing w:before="100" w:beforeAutospacing="1" w:after="100" w:afterAutospacing="1"/>
        <w:ind w:left="708" w:firstLine="360"/>
        <w:jc w:val="both"/>
        <w:rPr>
          <w:rFonts w:ascii="Arial" w:hAnsi="Arial" w:cs="Arial"/>
          <w:sz w:val="24"/>
          <w:szCs w:val="24"/>
          <w:lang w:val="fr-BE" w:eastAsia="fr-BE"/>
        </w:rPr>
      </w:pPr>
      <w:r w:rsidRPr="00085590">
        <w:rPr>
          <w:rFonts w:ascii="Arial" w:hAnsi="Arial" w:cs="Arial"/>
          <w:sz w:val="24"/>
          <w:szCs w:val="24"/>
          <w:lang w:val="fr-BE" w:eastAsia="fr-BE"/>
        </w:rPr>
        <w:t>La Côte d’Ivoire comme tous les pays africains a un taux de natalité très élevée.</w:t>
      </w:r>
    </w:p>
    <w:p w:rsidR="00085590" w:rsidRPr="00085590" w:rsidRDefault="00085590" w:rsidP="00085590">
      <w:pPr>
        <w:spacing w:before="100" w:beforeAutospacing="1" w:after="100" w:afterAutospacing="1"/>
        <w:ind w:left="1068"/>
        <w:jc w:val="both"/>
        <w:rPr>
          <w:rFonts w:ascii="Arial" w:hAnsi="Arial" w:cs="Arial"/>
          <w:sz w:val="24"/>
          <w:szCs w:val="24"/>
          <w:lang w:val="fr-BE" w:eastAsia="fr-BE"/>
        </w:rPr>
      </w:pPr>
      <w:r w:rsidRPr="00085590">
        <w:rPr>
          <w:rFonts w:ascii="Arial" w:hAnsi="Arial" w:cs="Arial"/>
          <w:b/>
          <w:bCs/>
          <w:sz w:val="24"/>
          <w:szCs w:val="24"/>
          <w:lang w:val="fr-BE" w:eastAsia="fr-BE"/>
        </w:rPr>
        <w:t>2) L’Immigration :</w:t>
      </w:r>
    </w:p>
    <w:p w:rsidR="00085590" w:rsidRPr="00085590" w:rsidRDefault="00085590" w:rsidP="00085590">
      <w:pPr>
        <w:spacing w:before="100" w:beforeAutospacing="1" w:after="100" w:afterAutospacing="1"/>
        <w:ind w:left="708" w:firstLine="360"/>
        <w:jc w:val="both"/>
        <w:rPr>
          <w:rFonts w:ascii="Arial" w:hAnsi="Arial" w:cs="Arial"/>
          <w:sz w:val="24"/>
          <w:szCs w:val="24"/>
          <w:lang w:val="fr-BE" w:eastAsia="fr-BE"/>
        </w:rPr>
      </w:pPr>
      <w:r w:rsidRPr="00085590">
        <w:rPr>
          <w:rFonts w:ascii="Arial" w:hAnsi="Arial" w:cs="Arial"/>
          <w:sz w:val="24"/>
          <w:szCs w:val="24"/>
          <w:lang w:val="fr-BE" w:eastAsia="fr-BE"/>
        </w:rPr>
        <w:t>La croissance économique de 1965 au 2000, a entrainé une forte immigration des populations des pays de la CEDEAO (Communauté Economique Des Etats de l’Afrique de l’Ouest) vers la Côte d’Ivoire. .</w:t>
      </w:r>
    </w:p>
    <w:p w:rsidR="00085590" w:rsidRPr="00085590" w:rsidRDefault="00085590" w:rsidP="00085590">
      <w:pPr>
        <w:spacing w:before="100" w:beforeAutospacing="1" w:after="100" w:afterAutospacing="1"/>
        <w:ind w:left="1068"/>
        <w:jc w:val="both"/>
        <w:rPr>
          <w:rFonts w:ascii="Arial" w:hAnsi="Arial" w:cs="Arial"/>
          <w:sz w:val="24"/>
          <w:szCs w:val="24"/>
          <w:lang w:val="fr-BE" w:eastAsia="fr-BE"/>
        </w:rPr>
      </w:pPr>
      <w:r w:rsidRPr="00085590">
        <w:rPr>
          <w:rFonts w:ascii="Arial" w:hAnsi="Arial" w:cs="Arial"/>
          <w:b/>
          <w:bCs/>
          <w:sz w:val="24"/>
          <w:szCs w:val="24"/>
          <w:lang w:val="fr-BE" w:eastAsia="fr-BE"/>
        </w:rPr>
        <w:t>3) La Crise militaro-politique.</w:t>
      </w:r>
    </w:p>
    <w:p w:rsidR="00085590" w:rsidRPr="00085590" w:rsidRDefault="00085590" w:rsidP="00085590">
      <w:pPr>
        <w:spacing w:before="100" w:beforeAutospacing="1" w:after="100" w:afterAutospacing="1"/>
        <w:ind w:left="360" w:firstLine="708"/>
        <w:jc w:val="both"/>
        <w:rPr>
          <w:rFonts w:ascii="Arial" w:hAnsi="Arial" w:cs="Arial"/>
          <w:sz w:val="24"/>
          <w:szCs w:val="24"/>
          <w:lang w:val="fr-BE" w:eastAsia="fr-BE"/>
        </w:rPr>
      </w:pPr>
      <w:r w:rsidRPr="00085590">
        <w:rPr>
          <w:rFonts w:ascii="Arial" w:hAnsi="Arial" w:cs="Arial"/>
          <w:sz w:val="24"/>
          <w:szCs w:val="24"/>
          <w:lang w:val="fr-BE" w:eastAsia="fr-BE"/>
        </w:rPr>
        <w:t>La crise militaro-politique que traverse le pays depuis le 19 septembre 2002 a entrainé un déplacement considérable des populations de zones de guerre vers Abidjan. Il n’est plus rare de trouver 3 à 5 familles habitant une maison de trois pièces.</w:t>
      </w:r>
    </w:p>
    <w:p w:rsidR="00085590" w:rsidRPr="00085590" w:rsidRDefault="00085590" w:rsidP="00085590">
      <w:pPr>
        <w:spacing w:before="100" w:beforeAutospacing="1" w:after="100" w:afterAutospacing="1"/>
        <w:ind w:left="720"/>
        <w:jc w:val="both"/>
        <w:rPr>
          <w:rFonts w:ascii="Arial" w:hAnsi="Arial" w:cs="Arial"/>
          <w:sz w:val="24"/>
          <w:szCs w:val="24"/>
          <w:lang w:val="fr-BE" w:eastAsia="fr-BE"/>
        </w:rPr>
      </w:pPr>
      <w:r w:rsidRPr="00085590">
        <w:rPr>
          <w:rFonts w:ascii="Arial" w:hAnsi="Arial" w:cs="Arial"/>
          <w:sz w:val="28"/>
          <w:szCs w:val="28"/>
          <w:lang w:eastAsia="fr-BE"/>
        </w:rPr>
        <w:lastRenderedPageBreak/>
        <w:t></w:t>
      </w:r>
      <w:r w:rsidRPr="00085590">
        <w:rPr>
          <w:rFonts w:ascii="Arial" w:hAnsi="Arial" w:cs="Arial"/>
          <w:sz w:val="28"/>
          <w:szCs w:val="28"/>
          <w:lang w:eastAsia="fr-BE"/>
        </w:rPr>
        <w:t></w:t>
      </w:r>
      <w:r w:rsidRPr="00085590">
        <w:rPr>
          <w:rFonts w:ascii="Arial" w:hAnsi="Arial" w:cs="Arial"/>
          <w:b/>
          <w:bCs/>
          <w:sz w:val="28"/>
          <w:szCs w:val="28"/>
          <w:lang w:val="fr-BE" w:eastAsia="fr-BE"/>
        </w:rPr>
        <w:t>La religion</w:t>
      </w:r>
    </w:p>
    <w:p w:rsidR="00085590" w:rsidRPr="00085590" w:rsidRDefault="00085590" w:rsidP="00085590">
      <w:pPr>
        <w:spacing w:before="100" w:beforeAutospacing="1" w:after="100" w:afterAutospacing="1"/>
        <w:ind w:firstLine="348"/>
        <w:jc w:val="both"/>
        <w:rPr>
          <w:rFonts w:ascii="Arial" w:hAnsi="Arial" w:cs="Arial"/>
          <w:sz w:val="24"/>
          <w:szCs w:val="24"/>
          <w:lang w:val="fr-BE" w:eastAsia="fr-BE"/>
        </w:rPr>
      </w:pPr>
      <w:r w:rsidRPr="00085590">
        <w:rPr>
          <w:rFonts w:ascii="Arial" w:hAnsi="Arial" w:cs="Arial"/>
          <w:sz w:val="24"/>
          <w:szCs w:val="24"/>
          <w:lang w:val="fr-BE" w:eastAsia="fr-BE"/>
        </w:rPr>
        <w:t xml:space="preserve">L’Etat Ivoirien est laïc, mais les Ivoiriens sont très religieux. Trois religions principales se partagent les fidèles : L’Islam, le christianisme (27,5%), religion traditionnelle </w:t>
      </w:r>
      <w:proofErr w:type="gramStart"/>
      <w:r w:rsidRPr="00085590">
        <w:rPr>
          <w:rFonts w:ascii="Arial" w:hAnsi="Arial" w:cs="Arial"/>
          <w:sz w:val="24"/>
          <w:szCs w:val="24"/>
          <w:lang w:val="fr-BE" w:eastAsia="fr-BE"/>
        </w:rPr>
        <w:t>( entre</w:t>
      </w:r>
      <w:proofErr w:type="gramEnd"/>
      <w:r w:rsidRPr="00085590">
        <w:rPr>
          <w:rFonts w:ascii="Arial" w:hAnsi="Arial" w:cs="Arial"/>
          <w:sz w:val="24"/>
          <w:szCs w:val="24"/>
          <w:lang w:val="fr-BE" w:eastAsia="fr-BE"/>
        </w:rPr>
        <w:t xml:space="preserve"> 25 et 40%)</w:t>
      </w:r>
    </w:p>
    <w:p w:rsidR="00085590" w:rsidRPr="00085590" w:rsidRDefault="00085590" w:rsidP="00085590">
      <w:pPr>
        <w:spacing w:before="100" w:beforeAutospacing="1" w:after="100" w:afterAutospacing="1"/>
        <w:ind w:left="720"/>
        <w:jc w:val="both"/>
        <w:rPr>
          <w:rFonts w:ascii="Arial" w:hAnsi="Arial" w:cs="Arial"/>
          <w:sz w:val="24"/>
          <w:szCs w:val="24"/>
          <w:lang w:val="fr-BE" w:eastAsia="fr-BE"/>
        </w:rPr>
      </w:pPr>
      <w:r w:rsidRPr="00085590">
        <w:rPr>
          <w:rFonts w:ascii="Arial" w:hAnsi="Arial" w:cs="Arial"/>
          <w:sz w:val="28"/>
          <w:szCs w:val="28"/>
          <w:lang w:eastAsia="fr-BE"/>
        </w:rPr>
        <w:t></w:t>
      </w:r>
      <w:r w:rsidRPr="00085590">
        <w:rPr>
          <w:rFonts w:ascii="Arial" w:hAnsi="Arial" w:cs="Arial"/>
          <w:sz w:val="28"/>
          <w:szCs w:val="28"/>
          <w:lang w:eastAsia="fr-BE"/>
        </w:rPr>
        <w:t></w:t>
      </w:r>
      <w:r w:rsidRPr="00085590">
        <w:rPr>
          <w:rFonts w:ascii="Arial" w:hAnsi="Arial" w:cs="Arial"/>
          <w:b/>
          <w:bCs/>
          <w:sz w:val="28"/>
          <w:szCs w:val="28"/>
          <w:lang w:val="fr-BE" w:eastAsia="fr-BE"/>
        </w:rPr>
        <w:t>La situation économique</w:t>
      </w:r>
    </w:p>
    <w:p w:rsidR="00085590" w:rsidRPr="00085590" w:rsidRDefault="00085590" w:rsidP="00085590">
      <w:pPr>
        <w:spacing w:before="100" w:beforeAutospacing="1" w:after="100" w:afterAutospacing="1"/>
        <w:ind w:firstLine="180"/>
        <w:jc w:val="both"/>
        <w:rPr>
          <w:rFonts w:ascii="Arial" w:hAnsi="Arial" w:cs="Arial"/>
          <w:sz w:val="24"/>
          <w:szCs w:val="24"/>
          <w:lang w:val="fr-BE" w:eastAsia="fr-BE"/>
        </w:rPr>
      </w:pPr>
      <w:r w:rsidRPr="00085590">
        <w:rPr>
          <w:rFonts w:ascii="Arial" w:hAnsi="Arial" w:cs="Arial"/>
          <w:sz w:val="24"/>
          <w:szCs w:val="24"/>
          <w:lang w:val="fr-BE" w:eastAsia="fr-BE"/>
        </w:rPr>
        <w:t xml:space="preserve">La vie économique du quartier est à l’image de celle du pays tout entier. Le quartier n’échappe donc pas à toutes les réalités qui touchent à la vie quotidienne des gens. Le chômage, véritable fléau est très élevé dans la commune. </w:t>
      </w:r>
      <w:proofErr w:type="spellStart"/>
      <w:r w:rsidRPr="00085590">
        <w:rPr>
          <w:rFonts w:ascii="Arial" w:hAnsi="Arial" w:cs="Arial"/>
          <w:sz w:val="24"/>
          <w:szCs w:val="24"/>
          <w:lang w:val="fr-BE" w:eastAsia="fr-BE"/>
        </w:rPr>
        <w:t>Abobo</w:t>
      </w:r>
      <w:proofErr w:type="spellEnd"/>
      <w:r w:rsidRPr="00085590">
        <w:rPr>
          <w:rFonts w:ascii="Arial" w:hAnsi="Arial" w:cs="Arial"/>
          <w:sz w:val="24"/>
          <w:szCs w:val="24"/>
          <w:lang w:val="fr-BE" w:eastAsia="fr-BE"/>
        </w:rPr>
        <w:t xml:space="preserve"> est considéré comme la commune la plus peuplée et la plus pauvre d’Abidjan ; les gens de faibles ressources viennent y habiter, car le logement y est moins onéreux. La pauvreté y a pris racine.</w:t>
      </w:r>
    </w:p>
    <w:p w:rsidR="00085590" w:rsidRPr="00085590" w:rsidRDefault="00085590" w:rsidP="00085590">
      <w:pPr>
        <w:spacing w:before="100" w:beforeAutospacing="1" w:after="100" w:afterAutospacing="1"/>
        <w:ind w:firstLine="180"/>
        <w:jc w:val="both"/>
        <w:rPr>
          <w:rFonts w:ascii="Arial" w:hAnsi="Arial" w:cs="Arial"/>
          <w:sz w:val="24"/>
          <w:szCs w:val="24"/>
          <w:lang w:val="fr-BE" w:eastAsia="fr-BE"/>
        </w:rPr>
      </w:pPr>
      <w:r w:rsidRPr="00085590">
        <w:rPr>
          <w:rFonts w:ascii="Arial" w:hAnsi="Arial" w:cs="Arial"/>
          <w:sz w:val="24"/>
          <w:szCs w:val="24"/>
          <w:lang w:val="fr-BE" w:eastAsia="fr-BE"/>
        </w:rPr>
        <w:t xml:space="preserve">La crise militaro-politique est un facteur aggravant de cette pauvreté. La surpopulation qu’elle a engendrée a exacerbé la misère qui s’est multipliée par dix à telle enseigne que les populations vivent dans des situations très délétères. Les populations vulnérables que sont les femmes, les jeunes et les enfants sont les plus touchées. </w:t>
      </w:r>
    </w:p>
    <w:p w:rsidR="00085590" w:rsidRPr="00085590" w:rsidRDefault="00085590" w:rsidP="00085590">
      <w:pPr>
        <w:spacing w:before="100" w:beforeAutospacing="1" w:after="100" w:afterAutospacing="1"/>
        <w:ind w:left="720"/>
        <w:jc w:val="both"/>
        <w:rPr>
          <w:rFonts w:ascii="Arial" w:hAnsi="Arial" w:cs="Arial"/>
          <w:sz w:val="24"/>
          <w:szCs w:val="24"/>
          <w:lang w:val="fr-BE" w:eastAsia="fr-BE"/>
        </w:rPr>
      </w:pPr>
      <w:r w:rsidRPr="00085590">
        <w:rPr>
          <w:rFonts w:ascii="Arial" w:hAnsi="Arial" w:cs="Arial"/>
          <w:sz w:val="28"/>
          <w:szCs w:val="28"/>
          <w:lang w:eastAsia="fr-BE"/>
        </w:rPr>
        <w:t></w:t>
      </w:r>
      <w:r w:rsidRPr="00085590">
        <w:rPr>
          <w:rFonts w:ascii="Arial" w:hAnsi="Arial" w:cs="Arial"/>
          <w:sz w:val="28"/>
          <w:szCs w:val="28"/>
          <w:lang w:eastAsia="fr-BE"/>
        </w:rPr>
        <w:t></w:t>
      </w:r>
      <w:r w:rsidRPr="00085590">
        <w:rPr>
          <w:rFonts w:ascii="Arial" w:hAnsi="Arial" w:cs="Arial"/>
          <w:b/>
          <w:bCs/>
          <w:sz w:val="28"/>
          <w:szCs w:val="28"/>
          <w:lang w:val="fr-BE" w:eastAsia="fr-BE"/>
        </w:rPr>
        <w:t>Education</w:t>
      </w:r>
    </w:p>
    <w:p w:rsidR="00085590" w:rsidRPr="00085590" w:rsidRDefault="00085590" w:rsidP="00085590">
      <w:pPr>
        <w:spacing w:before="100" w:beforeAutospacing="1" w:after="100" w:afterAutospacing="1"/>
        <w:ind w:firstLine="360"/>
        <w:jc w:val="both"/>
        <w:rPr>
          <w:rFonts w:ascii="Arial" w:hAnsi="Arial" w:cs="Arial"/>
          <w:sz w:val="24"/>
          <w:szCs w:val="24"/>
          <w:lang w:val="fr-BE" w:eastAsia="fr-BE"/>
        </w:rPr>
      </w:pPr>
      <w:r w:rsidRPr="00085590">
        <w:rPr>
          <w:rFonts w:ascii="Arial" w:hAnsi="Arial" w:cs="Arial"/>
          <w:sz w:val="24"/>
          <w:szCs w:val="24"/>
          <w:lang w:val="fr-BE" w:eastAsia="fr-BE"/>
        </w:rPr>
        <w:t xml:space="preserve">La guerre du 19 septembre 2002 a créé une désorganisation du système éducatif qui était déjà mal en point. Chaque année le taux d’échec va en grandissant. De nombreux déscolarisés viennent s’ajouter aux milliers de chômeurs déjà sur le terrain. De nombreux jeunes oisifs pullulent dans les rues du quartier. </w:t>
      </w:r>
    </w:p>
    <w:p w:rsidR="00085590" w:rsidRPr="00085590" w:rsidRDefault="00085590" w:rsidP="00085590">
      <w:pPr>
        <w:spacing w:before="100" w:beforeAutospacing="1" w:after="100" w:afterAutospacing="1"/>
        <w:ind w:firstLine="360"/>
        <w:jc w:val="both"/>
        <w:rPr>
          <w:rFonts w:ascii="Arial" w:hAnsi="Arial" w:cs="Arial"/>
          <w:sz w:val="24"/>
          <w:szCs w:val="24"/>
          <w:lang w:val="fr-BE" w:eastAsia="fr-BE"/>
        </w:rPr>
      </w:pPr>
    </w:p>
    <w:p w:rsidR="00085590" w:rsidRPr="00085590" w:rsidRDefault="00085590" w:rsidP="00085590">
      <w:pPr>
        <w:spacing w:before="100" w:beforeAutospacing="1" w:after="100" w:afterAutospacing="1"/>
        <w:ind w:left="1080"/>
        <w:jc w:val="center"/>
        <w:rPr>
          <w:rFonts w:ascii="Arial" w:hAnsi="Arial" w:cs="Arial"/>
          <w:sz w:val="24"/>
          <w:szCs w:val="24"/>
          <w:lang w:val="fr-BE" w:eastAsia="fr-BE"/>
        </w:rPr>
      </w:pPr>
      <w:r w:rsidRPr="00085590">
        <w:rPr>
          <w:rFonts w:ascii="Arial" w:hAnsi="Arial" w:cs="Arial"/>
          <w:b/>
          <w:bCs/>
          <w:sz w:val="28"/>
          <w:szCs w:val="28"/>
          <w:lang w:val="fr-BE" w:eastAsia="fr-BE"/>
        </w:rPr>
        <w:t>III. JUSTIFICATION DE LA DEMANDE DU PROJET</w:t>
      </w:r>
    </w:p>
    <w:p w:rsidR="00085590" w:rsidRPr="00085590" w:rsidRDefault="00085590" w:rsidP="00085590">
      <w:pPr>
        <w:spacing w:before="100" w:beforeAutospacing="1" w:after="100" w:afterAutospacing="1"/>
        <w:ind w:firstLine="348"/>
        <w:jc w:val="both"/>
        <w:rPr>
          <w:rFonts w:ascii="Arial" w:hAnsi="Arial" w:cs="Arial"/>
          <w:sz w:val="24"/>
          <w:szCs w:val="24"/>
          <w:lang w:val="fr-BE" w:eastAsia="fr-BE"/>
        </w:rPr>
      </w:pPr>
      <w:proofErr w:type="spellStart"/>
      <w:r w:rsidRPr="00085590">
        <w:rPr>
          <w:rFonts w:ascii="Arial" w:hAnsi="Arial" w:cs="Arial"/>
          <w:sz w:val="24"/>
          <w:szCs w:val="24"/>
          <w:lang w:val="fr-BE" w:eastAsia="fr-BE"/>
        </w:rPr>
        <w:t>Abobo</w:t>
      </w:r>
      <w:proofErr w:type="spellEnd"/>
      <w:r w:rsidRPr="00085590">
        <w:rPr>
          <w:rFonts w:ascii="Arial" w:hAnsi="Arial" w:cs="Arial"/>
          <w:sz w:val="24"/>
          <w:szCs w:val="24"/>
          <w:lang w:val="fr-BE" w:eastAsia="fr-BE"/>
        </w:rPr>
        <w:t xml:space="preserve"> - Avocatier est un quartier où la pauvreté s’est bien installée. </w:t>
      </w:r>
      <w:proofErr w:type="spellStart"/>
      <w:r w:rsidRPr="00085590">
        <w:rPr>
          <w:rFonts w:ascii="Arial" w:hAnsi="Arial" w:cs="Arial"/>
          <w:sz w:val="24"/>
          <w:szCs w:val="24"/>
          <w:lang w:val="fr-BE" w:eastAsia="fr-BE"/>
        </w:rPr>
        <w:t>Abobo</w:t>
      </w:r>
      <w:proofErr w:type="spellEnd"/>
      <w:r w:rsidRPr="00085590">
        <w:rPr>
          <w:rFonts w:ascii="Arial" w:hAnsi="Arial" w:cs="Arial"/>
          <w:sz w:val="24"/>
          <w:szCs w:val="24"/>
          <w:lang w:val="fr-BE" w:eastAsia="fr-BE"/>
        </w:rPr>
        <w:t xml:space="preserve"> est le quartier où on trouve de personnes (en majorité des femmes) qui ne savent ni lire, ni écrire.</w:t>
      </w:r>
    </w:p>
    <w:p w:rsidR="00085590" w:rsidRPr="00085590" w:rsidRDefault="00085590" w:rsidP="00085590">
      <w:pPr>
        <w:spacing w:before="100" w:beforeAutospacing="1" w:after="100" w:afterAutospacing="1"/>
        <w:ind w:firstLine="348"/>
        <w:jc w:val="both"/>
        <w:rPr>
          <w:rFonts w:ascii="Arial" w:hAnsi="Arial" w:cs="Arial"/>
          <w:sz w:val="24"/>
          <w:szCs w:val="24"/>
          <w:lang w:val="fr-BE" w:eastAsia="fr-BE"/>
        </w:rPr>
      </w:pPr>
      <w:r w:rsidRPr="00085590">
        <w:rPr>
          <w:rFonts w:ascii="Arial" w:hAnsi="Arial" w:cs="Arial"/>
          <w:sz w:val="24"/>
          <w:szCs w:val="24"/>
          <w:lang w:val="fr-BE" w:eastAsia="fr-BE"/>
        </w:rPr>
        <w:t>Devant une telle situation que faire ? La plupart d’entre elles qui tiennent le coup choisissent de faire un petit commerce. Mais malheureusement ces nouveaux citadins  sont confrontés à des problèmes de communication, car à Abidjan où l’on parle généralement le français, ils ont un handicap. La plupart sont analphabètes, nous l’avons déjà signifié.</w:t>
      </w:r>
    </w:p>
    <w:p w:rsidR="00085590" w:rsidRPr="00085590" w:rsidRDefault="00085590" w:rsidP="00085590">
      <w:pPr>
        <w:spacing w:before="100" w:beforeAutospacing="1" w:after="100" w:afterAutospacing="1"/>
        <w:ind w:firstLine="348"/>
        <w:jc w:val="both"/>
        <w:rPr>
          <w:rFonts w:ascii="Arial" w:hAnsi="Arial" w:cs="Arial"/>
          <w:sz w:val="24"/>
          <w:szCs w:val="24"/>
          <w:lang w:val="fr-BE" w:eastAsia="fr-BE"/>
        </w:rPr>
      </w:pPr>
      <w:r w:rsidRPr="00085590">
        <w:rPr>
          <w:rFonts w:ascii="Arial" w:hAnsi="Arial" w:cs="Arial"/>
          <w:sz w:val="24"/>
          <w:szCs w:val="24"/>
          <w:lang w:val="fr-BE" w:eastAsia="fr-BE"/>
        </w:rPr>
        <w:t>Conséquence, le nombre d’inscrits pour l’alphabétisation augmente de jour en jour. Comme nous l’avons déjà dit, nous n’avons pas de structures pour accueillir tout ce monde.</w:t>
      </w:r>
    </w:p>
    <w:p w:rsidR="00085590" w:rsidRPr="00085590" w:rsidRDefault="00085590" w:rsidP="00085590">
      <w:pPr>
        <w:spacing w:before="100" w:beforeAutospacing="1" w:after="100" w:afterAutospacing="1"/>
        <w:ind w:firstLine="360"/>
        <w:jc w:val="both"/>
        <w:rPr>
          <w:rFonts w:ascii="Arial" w:hAnsi="Arial" w:cs="Arial"/>
          <w:sz w:val="24"/>
          <w:szCs w:val="24"/>
          <w:lang w:val="fr-BE" w:eastAsia="fr-BE"/>
        </w:rPr>
      </w:pPr>
      <w:r w:rsidRPr="00085590">
        <w:rPr>
          <w:rFonts w:ascii="Arial" w:hAnsi="Arial" w:cs="Arial"/>
          <w:sz w:val="24"/>
          <w:szCs w:val="24"/>
          <w:lang w:val="fr-BE" w:eastAsia="fr-BE"/>
        </w:rPr>
        <w:t>Leurs efforts financiers nous a d’ailleurs permis d’acquérir le terrain que grâce a votre aide nous avons construis les 6 salles pour aider la population.</w:t>
      </w:r>
    </w:p>
    <w:p w:rsidR="00085590" w:rsidRPr="00085590" w:rsidRDefault="00085590" w:rsidP="00085590">
      <w:pPr>
        <w:spacing w:before="100" w:beforeAutospacing="1" w:after="100" w:afterAutospacing="1"/>
        <w:ind w:firstLine="360"/>
        <w:jc w:val="both"/>
        <w:rPr>
          <w:rFonts w:ascii="Arial" w:hAnsi="Arial" w:cs="Arial"/>
          <w:sz w:val="24"/>
          <w:szCs w:val="24"/>
          <w:lang w:val="fr-BE" w:eastAsia="fr-BE"/>
        </w:rPr>
      </w:pPr>
      <w:r w:rsidRPr="00085590">
        <w:rPr>
          <w:rFonts w:ascii="Arial" w:hAnsi="Arial" w:cs="Arial"/>
          <w:sz w:val="24"/>
          <w:szCs w:val="24"/>
          <w:lang w:val="fr-BE" w:eastAsia="fr-BE"/>
        </w:rPr>
        <w:lastRenderedPageBreak/>
        <w:t xml:space="preserve">Nous espérons pouvoir compter sur votre compréhension et surtout sur votre générosité afin de continuer notre mission d’éveil de conscience et surtout pour la promotion humaine à </w:t>
      </w:r>
      <w:proofErr w:type="spellStart"/>
      <w:r w:rsidRPr="00085590">
        <w:rPr>
          <w:rFonts w:ascii="Arial" w:hAnsi="Arial" w:cs="Arial"/>
          <w:sz w:val="24"/>
          <w:szCs w:val="24"/>
          <w:lang w:val="fr-BE" w:eastAsia="fr-BE"/>
        </w:rPr>
        <w:t>Abobo</w:t>
      </w:r>
      <w:proofErr w:type="spellEnd"/>
      <w:r w:rsidRPr="00085590">
        <w:rPr>
          <w:rFonts w:ascii="Arial" w:hAnsi="Arial" w:cs="Arial"/>
          <w:sz w:val="24"/>
          <w:szCs w:val="24"/>
          <w:lang w:val="fr-BE" w:eastAsia="fr-BE"/>
        </w:rPr>
        <w:t>-Avocatier- Côte d’Ivoire.</w:t>
      </w:r>
    </w:p>
    <w:p w:rsidR="00085590" w:rsidRPr="00085590" w:rsidRDefault="00085590" w:rsidP="00085590">
      <w:pPr>
        <w:spacing w:before="100" w:beforeAutospacing="1" w:after="100" w:afterAutospacing="1"/>
        <w:ind w:left="720"/>
        <w:jc w:val="both"/>
        <w:rPr>
          <w:rFonts w:ascii="Arial" w:hAnsi="Arial" w:cs="Arial"/>
          <w:sz w:val="24"/>
          <w:szCs w:val="24"/>
          <w:lang w:val="fr-BE" w:eastAsia="fr-BE"/>
        </w:rPr>
      </w:pPr>
      <w:r w:rsidRPr="00085590">
        <w:rPr>
          <w:rFonts w:ascii="Arial" w:hAnsi="Arial" w:cs="Arial"/>
          <w:sz w:val="28"/>
          <w:szCs w:val="28"/>
          <w:lang w:eastAsia="fr-BE"/>
        </w:rPr>
        <w:t></w:t>
      </w:r>
      <w:r w:rsidRPr="00085590">
        <w:rPr>
          <w:rFonts w:ascii="Arial" w:hAnsi="Arial" w:cs="Arial"/>
          <w:sz w:val="28"/>
          <w:szCs w:val="28"/>
          <w:lang w:eastAsia="fr-BE"/>
        </w:rPr>
        <w:t></w:t>
      </w:r>
      <w:r w:rsidRPr="00085590">
        <w:rPr>
          <w:rFonts w:ascii="Arial" w:hAnsi="Arial" w:cs="Arial"/>
          <w:b/>
          <w:bCs/>
          <w:sz w:val="28"/>
          <w:szCs w:val="28"/>
          <w:lang w:val="fr-BE" w:eastAsia="fr-BE"/>
        </w:rPr>
        <w:t>Demande</w:t>
      </w:r>
    </w:p>
    <w:p w:rsidR="00085590" w:rsidRPr="00085590" w:rsidRDefault="00085590" w:rsidP="00085590">
      <w:pPr>
        <w:spacing w:before="100" w:beforeAutospacing="1" w:after="100" w:afterAutospacing="1"/>
        <w:ind w:firstLine="360"/>
        <w:jc w:val="both"/>
        <w:rPr>
          <w:rFonts w:ascii="Arial" w:hAnsi="Arial" w:cs="Arial"/>
          <w:sz w:val="24"/>
          <w:szCs w:val="24"/>
          <w:lang w:val="fr-BE" w:eastAsia="fr-BE"/>
        </w:rPr>
      </w:pPr>
      <w:r w:rsidRPr="00085590">
        <w:rPr>
          <w:rFonts w:ascii="Arial" w:hAnsi="Arial" w:cs="Arial"/>
          <w:sz w:val="24"/>
          <w:szCs w:val="24"/>
          <w:lang w:val="fr-BE" w:eastAsia="fr-BE"/>
        </w:rPr>
        <w:t>Vu toutes ces difficultés et surtout conscients de vouloir continuer notre mission avec les plus démunis, nous demandons une aide financière de 5.766 Euros (soit 3.530 000 de francs CFA) pour confectionner des meubles pour les 6 salles et élever la clôture en arrière du bâtiment.</w:t>
      </w:r>
    </w:p>
    <w:p w:rsidR="00085590" w:rsidRPr="00085590" w:rsidRDefault="00085590" w:rsidP="00085590">
      <w:pPr>
        <w:spacing w:before="100" w:beforeAutospacing="1" w:after="100" w:afterAutospacing="1"/>
        <w:ind w:firstLine="360"/>
        <w:jc w:val="both"/>
        <w:rPr>
          <w:rFonts w:ascii="Arial" w:hAnsi="Arial" w:cs="Arial"/>
          <w:sz w:val="24"/>
          <w:szCs w:val="24"/>
          <w:lang w:val="fr-BE" w:eastAsia="fr-BE"/>
        </w:rPr>
      </w:pPr>
    </w:p>
    <w:p w:rsidR="00085590" w:rsidRPr="00085590" w:rsidRDefault="00085590" w:rsidP="00085590">
      <w:pPr>
        <w:spacing w:before="100" w:beforeAutospacing="1" w:after="100" w:afterAutospacing="1"/>
        <w:ind w:left="720"/>
        <w:jc w:val="both"/>
        <w:rPr>
          <w:rFonts w:ascii="Arial" w:hAnsi="Arial" w:cs="Arial"/>
          <w:sz w:val="24"/>
          <w:szCs w:val="24"/>
          <w:lang w:eastAsia="fr-BE"/>
        </w:rPr>
      </w:pPr>
      <w:r w:rsidRPr="00085590">
        <w:rPr>
          <w:rFonts w:ascii="Arial" w:hAnsi="Arial" w:cs="Arial"/>
          <w:sz w:val="28"/>
          <w:szCs w:val="28"/>
          <w:lang w:eastAsia="fr-BE"/>
        </w:rPr>
        <w:t></w:t>
      </w:r>
      <w:r w:rsidRPr="00085590">
        <w:rPr>
          <w:rFonts w:ascii="Arial" w:hAnsi="Arial" w:cs="Arial"/>
          <w:sz w:val="28"/>
          <w:szCs w:val="28"/>
          <w:lang w:eastAsia="fr-BE"/>
        </w:rPr>
        <w:t></w:t>
      </w:r>
      <w:proofErr w:type="spellStart"/>
      <w:r w:rsidRPr="00085590">
        <w:rPr>
          <w:rFonts w:ascii="Arial" w:hAnsi="Arial" w:cs="Arial"/>
          <w:b/>
          <w:bCs/>
          <w:sz w:val="28"/>
          <w:szCs w:val="28"/>
          <w:lang w:eastAsia="fr-BE"/>
        </w:rPr>
        <w:t>Devis</w:t>
      </w:r>
      <w:proofErr w:type="spellEnd"/>
      <w:r w:rsidRPr="00085590">
        <w:rPr>
          <w:rFonts w:ascii="Arial" w:hAnsi="Arial" w:cs="Arial"/>
          <w:b/>
          <w:bCs/>
          <w:sz w:val="28"/>
          <w:szCs w:val="28"/>
          <w:lang w:eastAsia="fr-BE"/>
        </w:rPr>
        <w:t xml:space="preserve"> du </w:t>
      </w:r>
      <w:proofErr w:type="spellStart"/>
      <w:r w:rsidRPr="00085590">
        <w:rPr>
          <w:rFonts w:ascii="Arial" w:hAnsi="Arial" w:cs="Arial"/>
          <w:b/>
          <w:bCs/>
          <w:sz w:val="28"/>
          <w:szCs w:val="28"/>
          <w:lang w:eastAsia="fr-BE"/>
        </w:rPr>
        <w:t>projet</w:t>
      </w:r>
      <w:proofErr w:type="spellEnd"/>
    </w:p>
    <w:tbl>
      <w:tblPr>
        <w:tblpPr w:leftFromText="141" w:rightFromText="141" w:vertAnchor="text"/>
        <w:tblW w:w="93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48"/>
        <w:gridCol w:w="3173"/>
        <w:gridCol w:w="1975"/>
        <w:gridCol w:w="2598"/>
      </w:tblGrid>
      <w:tr w:rsidR="00085590" w:rsidRPr="00085590" w:rsidTr="005C3F8E">
        <w:tc>
          <w:tcPr>
            <w:tcW w:w="15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b/>
                <w:bCs/>
                <w:caps/>
                <w:sz w:val="28"/>
                <w:szCs w:val="28"/>
                <w:lang w:eastAsia="fr-BE"/>
              </w:rPr>
              <w:t>Quantité</w:t>
            </w:r>
          </w:p>
        </w:tc>
        <w:tc>
          <w:tcPr>
            <w:tcW w:w="31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b/>
                <w:bCs/>
                <w:caps/>
                <w:sz w:val="28"/>
                <w:szCs w:val="28"/>
                <w:lang w:eastAsia="fr-BE"/>
              </w:rPr>
              <w:t>Désignation</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b/>
                <w:bCs/>
                <w:caps/>
                <w:sz w:val="28"/>
                <w:szCs w:val="28"/>
                <w:lang w:eastAsia="fr-BE"/>
              </w:rPr>
              <w:t>P. Unitaire</w:t>
            </w:r>
          </w:p>
        </w:tc>
        <w:tc>
          <w:tcPr>
            <w:tcW w:w="26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b/>
                <w:bCs/>
                <w:caps/>
                <w:sz w:val="28"/>
                <w:szCs w:val="28"/>
                <w:lang w:eastAsia="fr-BE"/>
              </w:rPr>
              <w:t>P.Total</w:t>
            </w:r>
          </w:p>
        </w:tc>
      </w:tr>
      <w:tr w:rsidR="00085590" w:rsidRPr="00085590" w:rsidTr="005C3F8E">
        <w:tc>
          <w:tcPr>
            <w:tcW w:w="1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180</w:t>
            </w:r>
          </w:p>
        </w:tc>
        <w:tc>
          <w:tcPr>
            <w:tcW w:w="319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 xml:space="preserve">Chaises </w:t>
            </w:r>
            <w:proofErr w:type="spellStart"/>
            <w:r w:rsidRPr="00085590">
              <w:rPr>
                <w:rFonts w:ascii="Arial" w:hAnsi="Arial" w:cs="Arial"/>
                <w:sz w:val="28"/>
                <w:szCs w:val="28"/>
                <w:lang w:eastAsia="fr-BE"/>
              </w:rPr>
              <w:t>plastiques</w:t>
            </w:r>
            <w:proofErr w:type="spellEnd"/>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7.500</w:t>
            </w:r>
          </w:p>
        </w:tc>
        <w:tc>
          <w:tcPr>
            <w:tcW w:w="262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1.350.000 FCFA</w:t>
            </w:r>
          </w:p>
        </w:tc>
      </w:tr>
      <w:tr w:rsidR="00085590" w:rsidRPr="00085590" w:rsidTr="005C3F8E">
        <w:trPr>
          <w:trHeight w:val="444"/>
        </w:trPr>
        <w:tc>
          <w:tcPr>
            <w:tcW w:w="1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06</w:t>
            </w:r>
          </w:p>
        </w:tc>
        <w:tc>
          <w:tcPr>
            <w:tcW w:w="319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Tableaux</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10.000</w:t>
            </w:r>
          </w:p>
        </w:tc>
        <w:tc>
          <w:tcPr>
            <w:tcW w:w="262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60.000 FCFA</w:t>
            </w:r>
          </w:p>
        </w:tc>
      </w:tr>
      <w:tr w:rsidR="00085590" w:rsidRPr="00085590" w:rsidTr="005C3F8E">
        <w:tc>
          <w:tcPr>
            <w:tcW w:w="1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06</w:t>
            </w:r>
          </w:p>
        </w:tc>
        <w:tc>
          <w:tcPr>
            <w:tcW w:w="319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proofErr w:type="spellStart"/>
            <w:r w:rsidRPr="00085590">
              <w:rPr>
                <w:rFonts w:ascii="Arial" w:hAnsi="Arial" w:cs="Arial"/>
                <w:sz w:val="28"/>
                <w:szCs w:val="28"/>
                <w:lang w:eastAsia="fr-BE"/>
              </w:rPr>
              <w:t>Bureaux</w:t>
            </w:r>
            <w:proofErr w:type="spellEnd"/>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20.000</w:t>
            </w:r>
          </w:p>
        </w:tc>
        <w:tc>
          <w:tcPr>
            <w:tcW w:w="262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120.000 FCFA</w:t>
            </w:r>
          </w:p>
        </w:tc>
      </w:tr>
      <w:tr w:rsidR="00085590" w:rsidRPr="00085590" w:rsidTr="005C3F8E">
        <w:tc>
          <w:tcPr>
            <w:tcW w:w="1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rPr>
                <w:rFonts w:ascii="Arial" w:hAnsi="Arial" w:cs="Arial"/>
                <w:sz w:val="24"/>
                <w:szCs w:val="24"/>
                <w:lang w:eastAsia="fr-BE"/>
              </w:rPr>
            </w:pPr>
          </w:p>
        </w:tc>
        <w:tc>
          <w:tcPr>
            <w:tcW w:w="319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val="fr-BE" w:eastAsia="fr-BE"/>
              </w:rPr>
            </w:pPr>
            <w:r w:rsidRPr="00085590">
              <w:rPr>
                <w:rFonts w:ascii="Arial" w:hAnsi="Arial" w:cs="Arial"/>
                <w:sz w:val="28"/>
                <w:szCs w:val="28"/>
                <w:lang w:val="fr-BE" w:eastAsia="fr-BE"/>
              </w:rPr>
              <w:t>Construction d’une partie de  la clôture</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rPr>
                <w:rFonts w:ascii="Arial" w:hAnsi="Arial" w:cs="Arial"/>
                <w:sz w:val="24"/>
                <w:szCs w:val="24"/>
                <w:lang w:val="fr-BE" w:eastAsia="fr-BE"/>
              </w:rPr>
            </w:pPr>
          </w:p>
        </w:tc>
        <w:tc>
          <w:tcPr>
            <w:tcW w:w="262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sz w:val="28"/>
                <w:szCs w:val="28"/>
                <w:lang w:eastAsia="fr-BE"/>
              </w:rPr>
              <w:t>2.000.000 FCFA</w:t>
            </w:r>
          </w:p>
        </w:tc>
      </w:tr>
      <w:tr w:rsidR="00085590" w:rsidRPr="00085590" w:rsidTr="005C3F8E">
        <w:trPr>
          <w:trHeight w:val="520"/>
        </w:trPr>
        <w:tc>
          <w:tcPr>
            <w:tcW w:w="677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rPr>
                <w:rFonts w:ascii="Arial" w:hAnsi="Arial" w:cs="Arial"/>
                <w:bCs/>
                <w:sz w:val="28"/>
                <w:szCs w:val="28"/>
                <w:lang w:val="fr-BE" w:eastAsia="fr-BE"/>
              </w:rPr>
            </w:pPr>
            <w:r w:rsidRPr="00085590">
              <w:rPr>
                <w:rFonts w:ascii="Arial" w:hAnsi="Arial" w:cs="Arial"/>
                <w:sz w:val="28"/>
                <w:szCs w:val="28"/>
                <w:lang w:val="fr-BE" w:eastAsia="fr-BE"/>
              </w:rPr>
              <w:t xml:space="preserve"> Imprévus et gestion du projet </w:t>
            </w:r>
          </w:p>
        </w:tc>
        <w:tc>
          <w:tcPr>
            <w:tcW w:w="262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rPr>
                <w:rFonts w:ascii="Arial" w:hAnsi="Arial" w:cs="Arial"/>
                <w:bCs/>
                <w:sz w:val="28"/>
                <w:szCs w:val="28"/>
                <w:lang w:eastAsia="fr-BE"/>
              </w:rPr>
            </w:pPr>
            <w:r w:rsidRPr="00085590">
              <w:rPr>
                <w:rFonts w:ascii="Arial" w:hAnsi="Arial" w:cs="Arial"/>
                <w:b/>
                <w:bCs/>
                <w:sz w:val="28"/>
                <w:szCs w:val="28"/>
                <w:lang w:val="fr-BE" w:eastAsia="fr-BE"/>
              </w:rPr>
              <w:t xml:space="preserve">       </w:t>
            </w:r>
            <w:r w:rsidRPr="00085590">
              <w:rPr>
                <w:rFonts w:ascii="Arial" w:hAnsi="Arial" w:cs="Arial"/>
                <w:bCs/>
                <w:sz w:val="28"/>
                <w:szCs w:val="28"/>
                <w:lang w:eastAsia="fr-BE"/>
              </w:rPr>
              <w:t>247100 FCFA</w:t>
            </w:r>
          </w:p>
        </w:tc>
      </w:tr>
      <w:tr w:rsidR="00085590" w:rsidRPr="00085590" w:rsidTr="005C3F8E">
        <w:trPr>
          <w:trHeight w:val="520"/>
        </w:trPr>
        <w:tc>
          <w:tcPr>
            <w:tcW w:w="677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rPr>
                <w:rFonts w:ascii="Arial" w:hAnsi="Arial" w:cs="Arial"/>
                <w:bCs/>
                <w:caps/>
                <w:sz w:val="28"/>
                <w:szCs w:val="28"/>
                <w:lang w:eastAsia="fr-BE"/>
              </w:rPr>
            </w:pPr>
          </w:p>
        </w:tc>
        <w:tc>
          <w:tcPr>
            <w:tcW w:w="262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bCs/>
                <w:sz w:val="28"/>
                <w:szCs w:val="28"/>
                <w:lang w:eastAsia="fr-BE"/>
              </w:rPr>
            </w:pPr>
          </w:p>
        </w:tc>
      </w:tr>
      <w:tr w:rsidR="00085590" w:rsidRPr="00085590" w:rsidTr="005C3F8E">
        <w:trPr>
          <w:trHeight w:val="520"/>
        </w:trPr>
        <w:tc>
          <w:tcPr>
            <w:tcW w:w="677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b/>
                <w:bCs/>
                <w:caps/>
                <w:sz w:val="28"/>
                <w:szCs w:val="28"/>
                <w:lang w:eastAsia="fr-BE"/>
              </w:rPr>
              <w:t>Total</w:t>
            </w:r>
          </w:p>
        </w:tc>
        <w:tc>
          <w:tcPr>
            <w:tcW w:w="262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85590" w:rsidRPr="00085590" w:rsidRDefault="00085590" w:rsidP="005C3F8E">
            <w:pPr>
              <w:spacing w:before="100" w:beforeAutospacing="1" w:after="100" w:afterAutospacing="1"/>
              <w:jc w:val="center"/>
              <w:rPr>
                <w:rFonts w:ascii="Arial" w:hAnsi="Arial" w:cs="Arial"/>
                <w:sz w:val="24"/>
                <w:szCs w:val="24"/>
                <w:lang w:eastAsia="fr-BE"/>
              </w:rPr>
            </w:pPr>
            <w:r w:rsidRPr="00085590">
              <w:rPr>
                <w:rFonts w:ascii="Arial" w:hAnsi="Arial" w:cs="Arial"/>
                <w:b/>
                <w:bCs/>
                <w:sz w:val="28"/>
                <w:szCs w:val="28"/>
                <w:lang w:eastAsia="fr-BE"/>
              </w:rPr>
              <w:t xml:space="preserve">3.777.100 </w:t>
            </w:r>
            <w:r w:rsidRPr="00085590">
              <w:rPr>
                <w:rFonts w:ascii="Arial" w:hAnsi="Arial" w:cs="Arial"/>
                <w:b/>
                <w:bCs/>
                <w:sz w:val="24"/>
                <w:szCs w:val="24"/>
                <w:lang w:eastAsia="fr-BE"/>
              </w:rPr>
              <w:t>FCFA</w:t>
            </w:r>
          </w:p>
        </w:tc>
      </w:tr>
    </w:tbl>
    <w:p w:rsidR="00085590" w:rsidRPr="00085590" w:rsidRDefault="00085590" w:rsidP="00085590">
      <w:pPr>
        <w:spacing w:before="100" w:beforeAutospacing="1" w:after="100" w:afterAutospacing="1"/>
        <w:jc w:val="both"/>
        <w:rPr>
          <w:rFonts w:ascii="Arial" w:hAnsi="Arial" w:cs="Arial"/>
          <w:b/>
          <w:bCs/>
          <w:sz w:val="28"/>
          <w:szCs w:val="28"/>
          <w:lang w:eastAsia="fr-BE"/>
        </w:rPr>
      </w:pPr>
      <w:r w:rsidRPr="00085590">
        <w:rPr>
          <w:rFonts w:ascii="Arial" w:hAnsi="Arial" w:cs="Arial"/>
          <w:b/>
          <w:bCs/>
          <w:sz w:val="28"/>
          <w:szCs w:val="28"/>
          <w:lang w:eastAsia="fr-BE"/>
        </w:rPr>
        <w:t xml:space="preserve">  </w:t>
      </w:r>
      <w:r>
        <w:rPr>
          <w:rFonts w:ascii="Arial" w:hAnsi="Arial" w:cs="Arial"/>
          <w:b/>
          <w:bCs/>
          <w:sz w:val="28"/>
          <w:szCs w:val="28"/>
          <w:lang w:eastAsia="fr-BE"/>
        </w:rPr>
        <w:t xml:space="preserve">                       </w:t>
      </w:r>
      <w:r w:rsidRPr="00085590">
        <w:rPr>
          <w:rFonts w:ascii="Arial" w:hAnsi="Arial" w:cs="Arial"/>
          <w:b/>
          <w:bCs/>
          <w:sz w:val="28"/>
          <w:szCs w:val="28"/>
          <w:lang w:eastAsia="fr-BE"/>
        </w:rPr>
        <w:t xml:space="preserve"> </w:t>
      </w:r>
      <w:proofErr w:type="spellStart"/>
      <w:r w:rsidRPr="00085590">
        <w:rPr>
          <w:rFonts w:ascii="Arial" w:hAnsi="Arial" w:cs="Arial"/>
          <w:b/>
          <w:bCs/>
          <w:sz w:val="28"/>
          <w:szCs w:val="28"/>
          <w:lang w:eastAsia="fr-BE"/>
        </w:rPr>
        <w:t>Soit</w:t>
      </w:r>
      <w:proofErr w:type="spellEnd"/>
      <w:r w:rsidRPr="00085590">
        <w:rPr>
          <w:rFonts w:ascii="Arial" w:hAnsi="Arial" w:cs="Arial"/>
          <w:b/>
          <w:bCs/>
          <w:sz w:val="28"/>
          <w:szCs w:val="28"/>
          <w:lang w:eastAsia="fr-BE"/>
        </w:rPr>
        <w:t xml:space="preserve">                             </w:t>
      </w:r>
      <w:r>
        <w:rPr>
          <w:rFonts w:ascii="Arial" w:hAnsi="Arial" w:cs="Arial"/>
          <w:b/>
          <w:bCs/>
          <w:sz w:val="28"/>
          <w:szCs w:val="28"/>
          <w:lang w:eastAsia="fr-BE"/>
        </w:rPr>
        <w:t xml:space="preserve">                        </w:t>
      </w:r>
      <w:r w:rsidRPr="00085590">
        <w:rPr>
          <w:rFonts w:ascii="Arial" w:hAnsi="Arial" w:cs="Arial"/>
          <w:b/>
          <w:bCs/>
          <w:sz w:val="28"/>
          <w:szCs w:val="28"/>
          <w:lang w:eastAsia="fr-BE"/>
        </w:rPr>
        <w:t xml:space="preserve"> 5 766 € </w:t>
      </w:r>
      <w:proofErr w:type="spellStart"/>
      <w:r w:rsidRPr="00085590">
        <w:rPr>
          <w:rFonts w:ascii="Arial" w:hAnsi="Arial" w:cs="Arial"/>
          <w:b/>
          <w:bCs/>
          <w:sz w:val="28"/>
          <w:szCs w:val="28"/>
          <w:lang w:eastAsia="fr-BE"/>
        </w:rPr>
        <w:t>euros</w:t>
      </w:r>
      <w:proofErr w:type="spellEnd"/>
    </w:p>
    <w:p w:rsidR="00085590" w:rsidRPr="00085590" w:rsidRDefault="00085590" w:rsidP="00085590">
      <w:pPr>
        <w:spacing w:before="100" w:beforeAutospacing="1" w:after="100" w:afterAutospacing="1"/>
        <w:jc w:val="both"/>
        <w:rPr>
          <w:rFonts w:ascii="Arial" w:hAnsi="Arial" w:cs="Arial"/>
          <w:b/>
          <w:bCs/>
          <w:sz w:val="28"/>
          <w:szCs w:val="28"/>
          <w:lang w:eastAsia="fr-BE"/>
        </w:rPr>
      </w:pPr>
    </w:p>
    <w:p w:rsidR="00085590" w:rsidRPr="00085590" w:rsidRDefault="00085590" w:rsidP="00085590">
      <w:pPr>
        <w:spacing w:before="100" w:beforeAutospacing="1" w:after="100" w:afterAutospacing="1"/>
        <w:jc w:val="both"/>
        <w:rPr>
          <w:rFonts w:ascii="Arial" w:hAnsi="Arial" w:cs="Arial"/>
          <w:b/>
          <w:bCs/>
          <w:sz w:val="28"/>
          <w:szCs w:val="28"/>
          <w:lang w:eastAsia="fr-BE"/>
        </w:rPr>
      </w:pPr>
    </w:p>
    <w:p w:rsidR="00085590" w:rsidRPr="00085590" w:rsidRDefault="00085590" w:rsidP="00085590">
      <w:pPr>
        <w:spacing w:before="100" w:beforeAutospacing="1" w:after="100" w:afterAutospacing="1"/>
        <w:jc w:val="both"/>
        <w:rPr>
          <w:rFonts w:ascii="Arial" w:hAnsi="Arial" w:cs="Arial"/>
          <w:b/>
          <w:bCs/>
          <w:sz w:val="28"/>
          <w:szCs w:val="28"/>
          <w:lang w:eastAsia="fr-BE"/>
        </w:rPr>
      </w:pPr>
    </w:p>
    <w:p w:rsidR="00085590" w:rsidRPr="00085590" w:rsidRDefault="00085590" w:rsidP="00085590">
      <w:pPr>
        <w:jc w:val="center"/>
        <w:rPr>
          <w:rFonts w:ascii="Arial" w:hAnsi="Arial" w:cs="Arial"/>
          <w:b/>
          <w:sz w:val="24"/>
          <w:szCs w:val="24"/>
          <w:lang w:val="fr-FR"/>
        </w:rPr>
      </w:pPr>
      <w:r w:rsidRPr="00085590">
        <w:rPr>
          <w:rFonts w:ascii="Arial" w:hAnsi="Arial" w:cs="Arial"/>
          <w:b/>
          <w:sz w:val="24"/>
          <w:szCs w:val="24"/>
          <w:lang w:val="fr-FR"/>
        </w:rPr>
        <w:t>Siège social: Rue Sainte Gertrude, 17-1040 Etterbeek, Bruxelles, Belgique.</w:t>
      </w:r>
    </w:p>
    <w:p w:rsidR="00085590" w:rsidRPr="00085590" w:rsidRDefault="00085590" w:rsidP="00085590">
      <w:pPr>
        <w:jc w:val="center"/>
        <w:rPr>
          <w:rFonts w:ascii="Arial" w:hAnsi="Arial" w:cs="Arial"/>
          <w:b/>
          <w:sz w:val="24"/>
          <w:szCs w:val="24"/>
        </w:rPr>
      </w:pPr>
      <w:r w:rsidRPr="00085590">
        <w:rPr>
          <w:rFonts w:ascii="Arial" w:hAnsi="Arial" w:cs="Arial"/>
          <w:b/>
          <w:sz w:val="24"/>
          <w:szCs w:val="24"/>
        </w:rPr>
        <w:t>www.gam-asbl.com</w:t>
      </w:r>
    </w:p>
    <w:p w:rsidR="00085590" w:rsidRPr="00085590" w:rsidRDefault="00085590" w:rsidP="00085590">
      <w:pPr>
        <w:jc w:val="center"/>
        <w:rPr>
          <w:rFonts w:ascii="Arial" w:hAnsi="Arial" w:cs="Arial"/>
          <w:b/>
          <w:sz w:val="24"/>
          <w:szCs w:val="24"/>
        </w:rPr>
      </w:pPr>
      <w:proofErr w:type="spellStart"/>
      <w:r w:rsidRPr="00085590">
        <w:rPr>
          <w:rFonts w:ascii="Arial" w:hAnsi="Arial" w:cs="Arial"/>
          <w:b/>
          <w:sz w:val="24"/>
          <w:szCs w:val="24"/>
        </w:rPr>
        <w:t>Tél</w:t>
      </w:r>
      <w:proofErr w:type="spellEnd"/>
      <w:r w:rsidRPr="00085590">
        <w:rPr>
          <w:rFonts w:ascii="Arial" w:hAnsi="Arial" w:cs="Arial"/>
          <w:b/>
          <w:sz w:val="24"/>
          <w:szCs w:val="24"/>
        </w:rPr>
        <w:t xml:space="preserve">-Fax: 32 (0)2307 55 </w:t>
      </w:r>
      <w:proofErr w:type="gramStart"/>
      <w:r w:rsidRPr="00085590">
        <w:rPr>
          <w:rFonts w:ascii="Arial" w:hAnsi="Arial" w:cs="Arial"/>
          <w:b/>
          <w:sz w:val="24"/>
          <w:szCs w:val="24"/>
        </w:rPr>
        <w:t xml:space="preserve">95  </w:t>
      </w:r>
      <w:proofErr w:type="spellStart"/>
      <w:r w:rsidRPr="00085590">
        <w:rPr>
          <w:rFonts w:ascii="Arial" w:hAnsi="Arial" w:cs="Arial"/>
          <w:b/>
          <w:sz w:val="24"/>
          <w:szCs w:val="24"/>
        </w:rPr>
        <w:t>Gsm</w:t>
      </w:r>
      <w:proofErr w:type="spellEnd"/>
      <w:proofErr w:type="gramEnd"/>
      <w:r w:rsidRPr="00085590">
        <w:rPr>
          <w:rFonts w:ascii="Arial" w:hAnsi="Arial" w:cs="Arial"/>
          <w:b/>
          <w:sz w:val="24"/>
          <w:szCs w:val="24"/>
        </w:rPr>
        <w:t> : 0478 34 88 48</w:t>
      </w:r>
    </w:p>
    <w:p w:rsidR="00085590" w:rsidRPr="00085590" w:rsidRDefault="00085590" w:rsidP="00085590">
      <w:pPr>
        <w:jc w:val="center"/>
        <w:rPr>
          <w:rFonts w:ascii="Arial" w:hAnsi="Arial" w:cs="Arial"/>
          <w:b/>
          <w:sz w:val="24"/>
          <w:szCs w:val="24"/>
        </w:rPr>
      </w:pPr>
    </w:p>
    <w:p w:rsidR="00085590" w:rsidRPr="00877D3A" w:rsidRDefault="00085590" w:rsidP="00085590">
      <w:pPr>
        <w:jc w:val="center"/>
        <w:rPr>
          <w:rFonts w:ascii="Arial" w:hAnsi="Arial" w:cs="Arial"/>
          <w:b/>
          <w:sz w:val="24"/>
          <w:szCs w:val="24"/>
        </w:rPr>
      </w:pPr>
      <w:proofErr w:type="spellStart"/>
      <w:r w:rsidRPr="00877D3A">
        <w:rPr>
          <w:rFonts w:ascii="Arial" w:hAnsi="Arial" w:cs="Arial"/>
          <w:b/>
          <w:sz w:val="24"/>
          <w:szCs w:val="24"/>
        </w:rPr>
        <w:t>Compte</w:t>
      </w:r>
      <w:proofErr w:type="spellEnd"/>
      <w:r w:rsidRPr="00877D3A">
        <w:rPr>
          <w:rFonts w:ascii="Arial" w:hAnsi="Arial" w:cs="Arial"/>
          <w:b/>
          <w:sz w:val="24"/>
          <w:szCs w:val="24"/>
        </w:rPr>
        <w:t>: BE21 001-5369265-03     BNP PARIBA- FORTIS</w:t>
      </w:r>
    </w:p>
    <w:p w:rsidR="00085590" w:rsidRPr="00877D3A" w:rsidRDefault="00085590" w:rsidP="00085590">
      <w:pPr>
        <w:jc w:val="center"/>
        <w:rPr>
          <w:rFonts w:ascii="Arial" w:hAnsi="Arial" w:cs="Arial"/>
          <w:b/>
          <w:sz w:val="24"/>
          <w:szCs w:val="24"/>
        </w:rPr>
      </w:pPr>
      <w:r w:rsidRPr="00877D3A">
        <w:rPr>
          <w:rFonts w:ascii="Arial" w:hAnsi="Arial" w:cs="Arial"/>
          <w:b/>
          <w:sz w:val="24"/>
          <w:szCs w:val="24"/>
        </w:rPr>
        <w:t xml:space="preserve"> BIC    GEBEBEBB</w:t>
      </w:r>
    </w:p>
    <w:p w:rsidR="00085590" w:rsidRPr="00085590" w:rsidRDefault="00085590" w:rsidP="00085590">
      <w:pPr>
        <w:jc w:val="center"/>
        <w:rPr>
          <w:rFonts w:ascii="Arial" w:hAnsi="Arial" w:cs="Arial"/>
          <w:b/>
          <w:sz w:val="24"/>
          <w:szCs w:val="24"/>
          <w:lang w:val="fr-FR"/>
        </w:rPr>
      </w:pPr>
      <w:r w:rsidRPr="00085590">
        <w:rPr>
          <w:rFonts w:ascii="Arial" w:hAnsi="Arial" w:cs="Arial"/>
          <w:b/>
          <w:sz w:val="24"/>
          <w:szCs w:val="24"/>
          <w:lang w:val="fr-FR"/>
        </w:rPr>
        <w:t>Fortis  Banque SA</w:t>
      </w:r>
    </w:p>
    <w:p w:rsidR="00085590" w:rsidRPr="00085590" w:rsidRDefault="00085590" w:rsidP="00085590">
      <w:pPr>
        <w:jc w:val="center"/>
        <w:rPr>
          <w:rFonts w:ascii="Arial" w:hAnsi="Arial" w:cs="Arial"/>
          <w:b/>
          <w:sz w:val="24"/>
          <w:szCs w:val="24"/>
          <w:lang w:val="fr-BE"/>
        </w:rPr>
      </w:pPr>
      <w:r w:rsidRPr="00085590">
        <w:rPr>
          <w:rFonts w:ascii="Arial" w:hAnsi="Arial" w:cs="Arial"/>
          <w:b/>
          <w:sz w:val="24"/>
          <w:szCs w:val="24"/>
          <w:lang w:val="fr-BE"/>
        </w:rPr>
        <w:t>Montagne du Parc 3 B-1000 Bruxelles</w:t>
      </w:r>
    </w:p>
    <w:p w:rsidR="00085590" w:rsidRPr="00877D3A" w:rsidRDefault="00085590" w:rsidP="00085590">
      <w:pPr>
        <w:spacing w:before="100" w:beforeAutospacing="1" w:after="100" w:afterAutospacing="1"/>
        <w:jc w:val="both"/>
        <w:rPr>
          <w:b/>
          <w:bCs/>
          <w:sz w:val="28"/>
          <w:szCs w:val="28"/>
          <w:lang w:val="fr-BE" w:eastAsia="fr-BE"/>
        </w:rPr>
      </w:pPr>
    </w:p>
    <w:p w:rsidR="00085590" w:rsidRPr="00877D3A" w:rsidRDefault="00085590" w:rsidP="00085590">
      <w:pPr>
        <w:spacing w:before="100" w:beforeAutospacing="1" w:after="100" w:afterAutospacing="1"/>
        <w:jc w:val="both"/>
        <w:rPr>
          <w:b/>
          <w:bCs/>
          <w:sz w:val="28"/>
          <w:szCs w:val="28"/>
          <w:lang w:val="fr-BE" w:eastAsia="fr-BE"/>
        </w:rPr>
      </w:pPr>
    </w:p>
    <w:p w:rsidR="00085590" w:rsidRPr="00877D3A" w:rsidRDefault="00085590" w:rsidP="00050F02">
      <w:pPr>
        <w:pStyle w:val="AdresseHTML"/>
        <w:spacing w:line="360" w:lineRule="atLeast"/>
        <w:jc w:val="both"/>
        <w:rPr>
          <w:rFonts w:ascii="Arial" w:hAnsi="Arial" w:cs="Arial"/>
          <w:b/>
          <w:szCs w:val="24"/>
          <w:lang w:val="fr-BE" w:eastAsia="ja-JP"/>
        </w:rPr>
      </w:pPr>
    </w:p>
    <w:p w:rsidR="00085590" w:rsidRPr="00877D3A" w:rsidRDefault="00085590" w:rsidP="00050F02">
      <w:pPr>
        <w:pStyle w:val="AdresseHTML"/>
        <w:spacing w:line="360" w:lineRule="atLeast"/>
        <w:jc w:val="both"/>
        <w:rPr>
          <w:rFonts w:ascii="Arial" w:hAnsi="Arial" w:cs="Arial"/>
          <w:b/>
          <w:szCs w:val="24"/>
          <w:lang w:val="fr-BE" w:eastAsia="ja-JP"/>
        </w:rPr>
      </w:pPr>
    </w:p>
    <w:p w:rsidR="00085590" w:rsidRPr="00877D3A" w:rsidRDefault="00085590" w:rsidP="00050F02">
      <w:pPr>
        <w:pStyle w:val="AdresseHTML"/>
        <w:spacing w:line="360" w:lineRule="atLeast"/>
        <w:jc w:val="both"/>
        <w:rPr>
          <w:rFonts w:ascii="Arial" w:hAnsi="Arial" w:cs="Arial"/>
          <w:b/>
          <w:szCs w:val="24"/>
          <w:lang w:val="fr-BE" w:eastAsia="ja-JP"/>
        </w:rPr>
      </w:pPr>
    </w:p>
    <w:p w:rsidR="00085590" w:rsidRPr="00877D3A" w:rsidRDefault="00085590" w:rsidP="00050F02">
      <w:pPr>
        <w:pStyle w:val="AdresseHTML"/>
        <w:spacing w:line="360" w:lineRule="atLeast"/>
        <w:jc w:val="both"/>
        <w:rPr>
          <w:rFonts w:ascii="Arial" w:hAnsi="Arial" w:cs="Arial"/>
          <w:b/>
          <w:szCs w:val="24"/>
          <w:lang w:val="fr-BE" w:eastAsia="ja-JP"/>
        </w:rPr>
      </w:pPr>
    </w:p>
    <w:p w:rsidR="00085590" w:rsidRPr="00877D3A" w:rsidRDefault="00085590" w:rsidP="00050F02">
      <w:pPr>
        <w:pStyle w:val="AdresseHTML"/>
        <w:spacing w:line="360" w:lineRule="atLeast"/>
        <w:jc w:val="both"/>
        <w:rPr>
          <w:rFonts w:ascii="Arial" w:hAnsi="Arial" w:cs="Arial"/>
          <w:b/>
          <w:szCs w:val="24"/>
          <w:lang w:val="fr-BE" w:eastAsia="ja-JP"/>
        </w:rPr>
      </w:pPr>
    </w:p>
    <w:p w:rsidR="00085590" w:rsidRPr="00877D3A" w:rsidRDefault="00085590" w:rsidP="00050F02">
      <w:pPr>
        <w:pStyle w:val="AdresseHTML"/>
        <w:spacing w:line="360" w:lineRule="atLeast"/>
        <w:jc w:val="both"/>
        <w:rPr>
          <w:rFonts w:ascii="Arial" w:hAnsi="Arial" w:cs="Arial"/>
          <w:b/>
          <w:szCs w:val="24"/>
          <w:lang w:val="fr-BE" w:eastAsia="ja-JP"/>
        </w:rPr>
      </w:pPr>
    </w:p>
    <w:p w:rsidR="005476BB" w:rsidRPr="00877D3A" w:rsidRDefault="005476BB" w:rsidP="00050F02">
      <w:pPr>
        <w:pStyle w:val="AdresseHTML"/>
        <w:spacing w:line="360" w:lineRule="atLeast"/>
        <w:jc w:val="both"/>
        <w:rPr>
          <w:rFonts w:ascii="Arial" w:hAnsi="Arial" w:cs="Arial"/>
          <w:b/>
          <w:szCs w:val="24"/>
          <w:lang w:val="fr-BE" w:eastAsia="ja-JP"/>
        </w:rPr>
      </w:pPr>
    </w:p>
    <w:p w:rsidR="005476BB" w:rsidRPr="00877D3A" w:rsidRDefault="005476BB" w:rsidP="00050F02">
      <w:pPr>
        <w:pStyle w:val="AdresseHTML"/>
        <w:spacing w:line="360" w:lineRule="atLeast"/>
        <w:jc w:val="both"/>
        <w:rPr>
          <w:rFonts w:ascii="Arial" w:hAnsi="Arial" w:cs="Arial"/>
          <w:b/>
          <w:szCs w:val="24"/>
          <w:lang w:val="fr-BE" w:eastAsia="ja-JP"/>
        </w:rPr>
      </w:pPr>
    </w:p>
    <w:p w:rsidR="005476BB" w:rsidRPr="00FE7385" w:rsidRDefault="005476BB" w:rsidP="005476BB">
      <w:pPr>
        <w:pStyle w:val="AdresseHTML"/>
        <w:spacing w:line="360" w:lineRule="atLeast"/>
        <w:jc w:val="center"/>
        <w:rPr>
          <w:rFonts w:ascii="Arial" w:hAnsi="Arial" w:cs="Arial"/>
          <w:b/>
          <w:sz w:val="36"/>
          <w:szCs w:val="36"/>
          <w:lang w:val="fr-BE" w:eastAsia="ja-JP"/>
        </w:rPr>
      </w:pPr>
      <w:r w:rsidRPr="00115BE7">
        <w:rPr>
          <w:rFonts w:ascii="Arial" w:hAnsi="Arial" w:cs="Arial"/>
          <w:b/>
          <w:sz w:val="36"/>
          <w:szCs w:val="36"/>
          <w:lang w:val="fr-FR" w:eastAsia="ja-JP"/>
        </w:rPr>
        <w:t>Construction de salles d’alphabétisation et de formation</w:t>
      </w:r>
    </w:p>
    <w:p w:rsidR="005476BB" w:rsidRPr="00FE7385" w:rsidRDefault="005476BB" w:rsidP="005476BB">
      <w:pPr>
        <w:pStyle w:val="AdresseHTML"/>
        <w:spacing w:line="360" w:lineRule="atLeast"/>
        <w:jc w:val="center"/>
        <w:rPr>
          <w:rFonts w:ascii="Arial" w:hAnsi="Arial" w:cs="Arial"/>
          <w:b/>
          <w:szCs w:val="24"/>
          <w:lang w:val="fr-BE" w:eastAsia="ja-JP"/>
        </w:rPr>
      </w:pPr>
    </w:p>
    <w:p w:rsidR="005476BB" w:rsidRPr="00FE7385" w:rsidRDefault="005476BB" w:rsidP="00050F02">
      <w:pPr>
        <w:pStyle w:val="AdresseHTML"/>
        <w:spacing w:line="360" w:lineRule="atLeast"/>
        <w:jc w:val="both"/>
        <w:rPr>
          <w:rFonts w:ascii="Arial" w:hAnsi="Arial" w:cs="Arial"/>
          <w:b/>
          <w:szCs w:val="24"/>
          <w:lang w:val="fr-BE" w:eastAsia="ja-JP"/>
        </w:rPr>
      </w:pPr>
    </w:p>
    <w:p w:rsidR="005476BB" w:rsidRPr="00FE7385" w:rsidRDefault="005476BB" w:rsidP="00050F02">
      <w:pPr>
        <w:pStyle w:val="AdresseHTML"/>
        <w:spacing w:line="360" w:lineRule="atLeast"/>
        <w:jc w:val="both"/>
        <w:rPr>
          <w:rFonts w:ascii="Arial" w:hAnsi="Arial" w:cs="Arial"/>
          <w:b/>
          <w:szCs w:val="24"/>
          <w:lang w:val="fr-BE" w:eastAsia="ja-JP"/>
        </w:rPr>
      </w:pPr>
    </w:p>
    <w:p w:rsidR="005476BB" w:rsidRPr="00FE7385" w:rsidRDefault="005476BB" w:rsidP="00050F02">
      <w:pPr>
        <w:pStyle w:val="AdresseHTML"/>
        <w:spacing w:line="360" w:lineRule="atLeast"/>
        <w:jc w:val="both"/>
        <w:rPr>
          <w:rFonts w:ascii="Arial" w:hAnsi="Arial" w:cs="Arial"/>
          <w:b/>
          <w:szCs w:val="24"/>
          <w:lang w:val="fr-BE" w:eastAsia="ja-JP"/>
        </w:rPr>
      </w:pPr>
    </w:p>
    <w:p w:rsidR="005476BB" w:rsidRPr="00FE7385" w:rsidRDefault="005476BB" w:rsidP="00050F02">
      <w:pPr>
        <w:pStyle w:val="AdresseHTML"/>
        <w:spacing w:line="360" w:lineRule="atLeast"/>
        <w:jc w:val="both"/>
        <w:rPr>
          <w:rFonts w:ascii="Arial" w:hAnsi="Arial" w:cs="Arial"/>
          <w:b/>
          <w:szCs w:val="24"/>
          <w:lang w:val="fr-BE" w:eastAsia="ja-JP"/>
        </w:rPr>
      </w:pPr>
    </w:p>
    <w:p w:rsidR="005476BB" w:rsidRPr="00FE7385" w:rsidRDefault="005476BB" w:rsidP="00050F02">
      <w:pPr>
        <w:pStyle w:val="AdresseHTML"/>
        <w:spacing w:line="360" w:lineRule="atLeast"/>
        <w:jc w:val="both"/>
        <w:rPr>
          <w:rFonts w:ascii="Arial" w:hAnsi="Arial" w:cs="Arial"/>
          <w:b/>
          <w:szCs w:val="24"/>
          <w:lang w:val="fr-BE" w:eastAsia="ja-JP"/>
        </w:rPr>
      </w:pPr>
    </w:p>
    <w:p w:rsidR="005476BB" w:rsidRPr="00FE7385" w:rsidRDefault="005476BB" w:rsidP="005476BB">
      <w:pPr>
        <w:pStyle w:val="AdresseHTML"/>
        <w:spacing w:line="360" w:lineRule="atLeast"/>
        <w:jc w:val="center"/>
        <w:rPr>
          <w:rFonts w:ascii="Arial" w:hAnsi="Arial" w:cs="Arial"/>
          <w:b/>
          <w:sz w:val="36"/>
          <w:szCs w:val="36"/>
          <w:lang w:val="fr-BE" w:eastAsia="ja-JP"/>
        </w:rPr>
      </w:pPr>
      <w:r w:rsidRPr="00FE7385">
        <w:rPr>
          <w:rFonts w:ascii="Arial" w:hAnsi="Arial" w:cs="Arial"/>
          <w:b/>
          <w:sz w:val="36"/>
          <w:szCs w:val="36"/>
          <w:lang w:val="fr-BE" w:eastAsia="ja-JP"/>
        </w:rPr>
        <w:t>ABIDJAN</w:t>
      </w:r>
    </w:p>
    <w:p w:rsidR="005476BB" w:rsidRPr="00FE7385" w:rsidRDefault="005476BB" w:rsidP="005476BB">
      <w:pPr>
        <w:pStyle w:val="AdresseHTML"/>
        <w:spacing w:line="360" w:lineRule="atLeast"/>
        <w:jc w:val="center"/>
        <w:rPr>
          <w:rFonts w:ascii="Arial" w:hAnsi="Arial" w:cs="Arial"/>
          <w:b/>
          <w:sz w:val="36"/>
          <w:szCs w:val="36"/>
          <w:lang w:val="fr-BE" w:eastAsia="ja-JP"/>
        </w:rPr>
      </w:pPr>
    </w:p>
    <w:p w:rsidR="005476BB" w:rsidRPr="00FE7385" w:rsidRDefault="005476BB" w:rsidP="005476BB">
      <w:pPr>
        <w:pStyle w:val="AdresseHTML"/>
        <w:spacing w:line="360" w:lineRule="atLeast"/>
        <w:jc w:val="center"/>
        <w:rPr>
          <w:rFonts w:ascii="Arial" w:hAnsi="Arial" w:cs="Arial"/>
          <w:b/>
          <w:sz w:val="36"/>
          <w:szCs w:val="36"/>
          <w:lang w:val="fr-BE" w:eastAsia="ja-JP"/>
        </w:rPr>
      </w:pPr>
    </w:p>
    <w:p w:rsidR="005476BB" w:rsidRPr="00FE7385" w:rsidRDefault="005476BB" w:rsidP="005476BB">
      <w:pPr>
        <w:pStyle w:val="AdresseHTML"/>
        <w:spacing w:line="360" w:lineRule="atLeast"/>
        <w:jc w:val="center"/>
        <w:rPr>
          <w:rFonts w:ascii="Arial" w:hAnsi="Arial" w:cs="Arial"/>
          <w:b/>
          <w:sz w:val="36"/>
          <w:szCs w:val="36"/>
          <w:lang w:val="fr-BE" w:eastAsia="ja-JP"/>
        </w:rPr>
      </w:pPr>
    </w:p>
    <w:p w:rsidR="005476BB" w:rsidRPr="00FE7385" w:rsidRDefault="005476BB" w:rsidP="005476BB">
      <w:pPr>
        <w:pStyle w:val="AdresseHTML"/>
        <w:spacing w:line="360" w:lineRule="atLeast"/>
        <w:jc w:val="center"/>
        <w:rPr>
          <w:rFonts w:ascii="Arial" w:hAnsi="Arial" w:cs="Arial"/>
          <w:b/>
          <w:sz w:val="36"/>
          <w:szCs w:val="36"/>
          <w:lang w:val="fr-BE" w:eastAsia="ja-JP"/>
        </w:rPr>
      </w:pPr>
    </w:p>
    <w:p w:rsidR="005476BB" w:rsidRPr="00FE7385" w:rsidRDefault="005476BB" w:rsidP="005476BB">
      <w:pPr>
        <w:pStyle w:val="AdresseHTML"/>
        <w:spacing w:line="360" w:lineRule="atLeast"/>
        <w:jc w:val="center"/>
        <w:rPr>
          <w:rFonts w:ascii="Arial" w:hAnsi="Arial" w:cs="Arial"/>
          <w:b/>
          <w:sz w:val="36"/>
          <w:szCs w:val="36"/>
          <w:lang w:val="fr-BE" w:eastAsia="ja-JP"/>
        </w:rPr>
      </w:pPr>
    </w:p>
    <w:p w:rsidR="005476BB" w:rsidRPr="00FE7385" w:rsidRDefault="005476BB" w:rsidP="005476BB">
      <w:pPr>
        <w:pStyle w:val="AdresseHTML"/>
        <w:spacing w:line="360" w:lineRule="atLeast"/>
        <w:jc w:val="center"/>
        <w:rPr>
          <w:rFonts w:ascii="Arial" w:hAnsi="Arial" w:cs="Arial"/>
          <w:b/>
          <w:sz w:val="36"/>
          <w:szCs w:val="36"/>
          <w:lang w:val="fr-BE" w:eastAsia="ja-JP"/>
        </w:rPr>
      </w:pPr>
    </w:p>
    <w:p w:rsidR="005476BB" w:rsidRPr="00FE7385" w:rsidRDefault="005476BB" w:rsidP="005476BB">
      <w:pPr>
        <w:pStyle w:val="AdresseHTML"/>
        <w:spacing w:line="360" w:lineRule="atLeast"/>
        <w:jc w:val="center"/>
        <w:rPr>
          <w:rFonts w:ascii="Arial" w:hAnsi="Arial" w:cs="Arial"/>
          <w:b/>
          <w:sz w:val="36"/>
          <w:szCs w:val="36"/>
          <w:lang w:val="fr-BE" w:eastAsia="ja-JP"/>
        </w:rPr>
      </w:pPr>
    </w:p>
    <w:p w:rsidR="005476BB" w:rsidRPr="00FE7385" w:rsidRDefault="005476BB" w:rsidP="005476BB">
      <w:pPr>
        <w:pStyle w:val="AdresseHTML"/>
        <w:spacing w:line="360" w:lineRule="atLeast"/>
        <w:jc w:val="center"/>
        <w:rPr>
          <w:rFonts w:ascii="Arial" w:hAnsi="Arial" w:cs="Arial"/>
          <w:b/>
          <w:sz w:val="36"/>
          <w:szCs w:val="36"/>
          <w:lang w:val="fr-BE" w:eastAsia="ja-JP"/>
        </w:rPr>
      </w:pPr>
    </w:p>
    <w:p w:rsidR="005476BB" w:rsidRPr="00FE7385" w:rsidRDefault="005476BB" w:rsidP="005476BB">
      <w:pPr>
        <w:pStyle w:val="AdresseHTML"/>
        <w:spacing w:line="360" w:lineRule="atLeast"/>
        <w:jc w:val="center"/>
        <w:rPr>
          <w:rFonts w:ascii="Arial" w:hAnsi="Arial" w:cs="Arial"/>
          <w:b/>
          <w:sz w:val="36"/>
          <w:szCs w:val="36"/>
          <w:lang w:val="fr-BE" w:eastAsia="ja-JP"/>
        </w:rPr>
      </w:pPr>
      <w:r w:rsidRPr="00FE7385">
        <w:rPr>
          <w:rFonts w:ascii="Arial" w:hAnsi="Arial" w:cs="Arial"/>
          <w:b/>
          <w:sz w:val="36"/>
          <w:szCs w:val="36"/>
          <w:lang w:val="fr-BE" w:eastAsia="ja-JP"/>
        </w:rPr>
        <w:t>CÔTE D’IVOIRE</w:t>
      </w:r>
    </w:p>
    <w:p w:rsidR="005476BB" w:rsidRPr="00FE7385" w:rsidRDefault="005476BB" w:rsidP="00050F02">
      <w:pPr>
        <w:pStyle w:val="AdresseHTML"/>
        <w:spacing w:line="360" w:lineRule="atLeast"/>
        <w:jc w:val="both"/>
        <w:rPr>
          <w:rFonts w:ascii="Arial" w:hAnsi="Arial" w:cs="Arial"/>
          <w:b/>
          <w:sz w:val="36"/>
          <w:szCs w:val="36"/>
          <w:lang w:val="fr-BE" w:eastAsia="ja-JP"/>
        </w:rPr>
      </w:pPr>
    </w:p>
    <w:p w:rsidR="005476BB" w:rsidRPr="00FE7385" w:rsidRDefault="005476BB" w:rsidP="00050F02">
      <w:pPr>
        <w:pStyle w:val="AdresseHTML"/>
        <w:spacing w:line="360" w:lineRule="atLeast"/>
        <w:jc w:val="both"/>
        <w:rPr>
          <w:rFonts w:ascii="Arial" w:hAnsi="Arial" w:cs="Arial"/>
          <w:b/>
          <w:sz w:val="36"/>
          <w:szCs w:val="36"/>
          <w:lang w:val="fr-BE" w:eastAsia="ja-JP"/>
        </w:rPr>
      </w:pPr>
    </w:p>
    <w:p w:rsidR="00115BE7" w:rsidRPr="00FE7385" w:rsidRDefault="00115BE7" w:rsidP="00050F02">
      <w:pPr>
        <w:pStyle w:val="AdresseHTML"/>
        <w:spacing w:line="360" w:lineRule="atLeast"/>
        <w:jc w:val="both"/>
        <w:rPr>
          <w:rFonts w:ascii="Arial" w:hAnsi="Arial" w:cs="Arial"/>
          <w:b/>
          <w:sz w:val="36"/>
          <w:szCs w:val="36"/>
          <w:lang w:val="fr-BE" w:eastAsia="ja-JP"/>
        </w:rPr>
      </w:pPr>
    </w:p>
    <w:p w:rsidR="005476BB" w:rsidRPr="00FE7385" w:rsidRDefault="005476BB" w:rsidP="00050F02">
      <w:pPr>
        <w:pStyle w:val="AdresseHTML"/>
        <w:spacing w:line="360" w:lineRule="atLeast"/>
        <w:jc w:val="both"/>
        <w:rPr>
          <w:rFonts w:ascii="Arial" w:hAnsi="Arial" w:cs="Arial"/>
          <w:b/>
          <w:sz w:val="36"/>
          <w:szCs w:val="36"/>
          <w:lang w:val="fr-BE" w:eastAsia="ja-JP"/>
        </w:rPr>
      </w:pPr>
    </w:p>
    <w:p w:rsidR="005476BB" w:rsidRPr="00FE7385" w:rsidRDefault="005476BB" w:rsidP="005476BB">
      <w:pPr>
        <w:pStyle w:val="AdresseHTML"/>
        <w:spacing w:line="360" w:lineRule="atLeast"/>
        <w:jc w:val="center"/>
        <w:rPr>
          <w:rFonts w:ascii="Arial" w:hAnsi="Arial" w:cs="Arial"/>
          <w:b/>
          <w:sz w:val="36"/>
          <w:szCs w:val="36"/>
          <w:lang w:val="fr-BE" w:eastAsia="ja-JP"/>
        </w:rPr>
      </w:pPr>
      <w:r w:rsidRPr="00FE7385">
        <w:rPr>
          <w:rFonts w:ascii="Arial" w:hAnsi="Arial" w:cs="Arial"/>
          <w:b/>
          <w:sz w:val="36"/>
          <w:szCs w:val="36"/>
          <w:lang w:val="fr-BE" w:eastAsia="ja-JP"/>
        </w:rPr>
        <w:t>2010</w:t>
      </w:r>
    </w:p>
    <w:p w:rsidR="005476BB" w:rsidRPr="00FE7385" w:rsidRDefault="005476BB" w:rsidP="00050F02">
      <w:pPr>
        <w:pStyle w:val="AdresseHTML"/>
        <w:spacing w:line="360" w:lineRule="atLeast"/>
        <w:jc w:val="both"/>
        <w:rPr>
          <w:rFonts w:ascii="Arial" w:hAnsi="Arial" w:cs="Arial"/>
          <w:b/>
          <w:szCs w:val="24"/>
          <w:lang w:val="fr-BE" w:eastAsia="ja-JP"/>
        </w:rPr>
      </w:pPr>
    </w:p>
    <w:p w:rsidR="005476BB" w:rsidRPr="00FE7385" w:rsidRDefault="005476BB" w:rsidP="00050F02">
      <w:pPr>
        <w:pStyle w:val="AdresseHTML"/>
        <w:spacing w:line="360" w:lineRule="atLeast"/>
        <w:jc w:val="both"/>
        <w:rPr>
          <w:rFonts w:ascii="Arial" w:hAnsi="Arial" w:cs="Arial"/>
          <w:b/>
          <w:szCs w:val="24"/>
          <w:lang w:val="fr-BE" w:eastAsia="ja-JP"/>
        </w:rPr>
      </w:pPr>
    </w:p>
    <w:p w:rsidR="00D2566B" w:rsidRPr="00FE7385" w:rsidRDefault="00D2566B" w:rsidP="00050F02">
      <w:pPr>
        <w:pStyle w:val="AdresseHTML"/>
        <w:spacing w:line="360" w:lineRule="atLeast"/>
        <w:jc w:val="both"/>
        <w:rPr>
          <w:rFonts w:ascii="Arial" w:hAnsi="Arial" w:cs="Arial"/>
          <w:b/>
          <w:szCs w:val="24"/>
          <w:lang w:val="fr-BE" w:eastAsia="ja-JP"/>
        </w:rPr>
      </w:pPr>
    </w:p>
    <w:p w:rsidR="00D2566B" w:rsidRPr="00FE7385" w:rsidRDefault="00D2566B" w:rsidP="00050F02">
      <w:pPr>
        <w:pStyle w:val="AdresseHTML"/>
        <w:spacing w:line="360" w:lineRule="atLeast"/>
        <w:jc w:val="both"/>
        <w:rPr>
          <w:rFonts w:ascii="Arial" w:hAnsi="Arial" w:cs="Arial"/>
          <w:b/>
          <w:szCs w:val="24"/>
          <w:lang w:val="fr-BE" w:eastAsia="ja-JP"/>
        </w:rPr>
      </w:pPr>
    </w:p>
    <w:p w:rsidR="00050F02" w:rsidRPr="00050F02" w:rsidRDefault="00A464A5" w:rsidP="00050F02">
      <w:pPr>
        <w:pStyle w:val="AdresseHTML"/>
        <w:spacing w:line="360" w:lineRule="atLeast"/>
        <w:jc w:val="both"/>
        <w:rPr>
          <w:rFonts w:ascii="Arial" w:hAnsi="Arial" w:cs="Arial"/>
          <w:b/>
          <w:szCs w:val="24"/>
          <w:lang w:val="fr-FR" w:eastAsia="ja-JP"/>
        </w:rPr>
      </w:pPr>
      <w:r w:rsidRPr="00FE7385">
        <w:rPr>
          <w:rFonts w:ascii="Arial" w:hAnsi="Arial" w:cs="Arial"/>
          <w:b/>
          <w:szCs w:val="24"/>
          <w:lang w:val="fr-BE" w:eastAsia="ja-JP"/>
        </w:rPr>
        <w:t>I</w:t>
      </w:r>
      <w:r w:rsidR="00050F02" w:rsidRPr="00FE7385">
        <w:rPr>
          <w:rFonts w:ascii="Arial" w:hAnsi="Arial" w:cs="Arial"/>
          <w:b/>
          <w:szCs w:val="24"/>
          <w:lang w:val="fr-BE" w:eastAsia="ja-JP"/>
        </w:rPr>
        <w:t xml:space="preserve"> </w:t>
      </w:r>
      <w:r w:rsidR="00050F02" w:rsidRPr="00050F02">
        <w:rPr>
          <w:rFonts w:ascii="Arial" w:hAnsi="Arial" w:cs="Arial"/>
          <w:b/>
          <w:szCs w:val="24"/>
          <w:lang w:val="fr-FR" w:eastAsia="ja-JP"/>
        </w:rPr>
        <w:t xml:space="preserve">- </w:t>
      </w:r>
      <w:r w:rsidR="005476BB">
        <w:rPr>
          <w:rFonts w:ascii="Arial" w:hAnsi="Arial" w:cs="Arial"/>
          <w:b/>
          <w:szCs w:val="24"/>
          <w:lang w:val="fr-FR" w:eastAsia="ja-JP"/>
        </w:rPr>
        <w:tab/>
      </w:r>
      <w:r w:rsidR="005476BB">
        <w:rPr>
          <w:rFonts w:ascii="Arial" w:hAnsi="Arial" w:cs="Arial"/>
          <w:b/>
          <w:szCs w:val="24"/>
          <w:lang w:val="fr-FR" w:eastAsia="ja-JP"/>
        </w:rPr>
        <w:tab/>
      </w:r>
      <w:r w:rsidR="00050F02" w:rsidRPr="00050F02">
        <w:rPr>
          <w:rFonts w:ascii="Arial" w:hAnsi="Arial" w:cs="Arial"/>
          <w:b/>
          <w:szCs w:val="24"/>
          <w:lang w:val="fr-FR" w:eastAsia="ja-JP"/>
        </w:rPr>
        <w:t xml:space="preserve">TITRE DU PROJET </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     Construction de salles d’alphabétisation et de formation</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b/>
          <w:szCs w:val="24"/>
          <w:lang w:val="fr-FR" w:eastAsia="ja-JP"/>
        </w:rPr>
      </w:pPr>
    </w:p>
    <w:p w:rsidR="00050F02" w:rsidRPr="00050F02" w:rsidRDefault="00A464A5" w:rsidP="00050F02">
      <w:pPr>
        <w:pStyle w:val="AdresseHTML"/>
        <w:spacing w:line="360" w:lineRule="atLeast"/>
        <w:jc w:val="both"/>
        <w:rPr>
          <w:rFonts w:ascii="Arial" w:hAnsi="Arial" w:cs="Arial"/>
          <w:b/>
          <w:szCs w:val="24"/>
          <w:lang w:val="fr-FR" w:eastAsia="ja-JP"/>
        </w:rPr>
      </w:pPr>
      <w:r>
        <w:rPr>
          <w:rFonts w:ascii="Arial" w:hAnsi="Arial" w:cs="Arial"/>
          <w:b/>
          <w:szCs w:val="24"/>
          <w:lang w:val="fr-FR" w:eastAsia="ja-JP"/>
        </w:rPr>
        <w:t>II</w:t>
      </w:r>
      <w:r w:rsidR="00050F02" w:rsidRPr="00050F02">
        <w:rPr>
          <w:rFonts w:ascii="Arial" w:hAnsi="Arial" w:cs="Arial"/>
          <w:b/>
          <w:szCs w:val="24"/>
          <w:lang w:val="fr-FR" w:eastAsia="ja-JP"/>
        </w:rPr>
        <w:t xml:space="preserve"> - </w:t>
      </w:r>
      <w:r w:rsidR="005476BB">
        <w:rPr>
          <w:rFonts w:ascii="Arial" w:hAnsi="Arial" w:cs="Arial"/>
          <w:b/>
          <w:szCs w:val="24"/>
          <w:lang w:val="fr-FR" w:eastAsia="ja-JP"/>
        </w:rPr>
        <w:tab/>
      </w:r>
      <w:r w:rsidR="005476BB">
        <w:rPr>
          <w:rFonts w:ascii="Arial" w:hAnsi="Arial" w:cs="Arial"/>
          <w:b/>
          <w:szCs w:val="24"/>
          <w:lang w:val="fr-FR" w:eastAsia="ja-JP"/>
        </w:rPr>
        <w:tab/>
      </w:r>
      <w:r w:rsidR="00050F02" w:rsidRPr="00050F02">
        <w:rPr>
          <w:rFonts w:ascii="Arial" w:hAnsi="Arial" w:cs="Arial"/>
          <w:b/>
          <w:szCs w:val="24"/>
          <w:lang w:val="fr-FR" w:eastAsia="ja-JP"/>
        </w:rPr>
        <w:t>ORGANISATION  RESPONSABLE DE LA DEMANDE</w:t>
      </w:r>
    </w:p>
    <w:p w:rsidR="00050F02" w:rsidRPr="00050F02" w:rsidRDefault="00050F02" w:rsidP="00D2566B">
      <w:pPr>
        <w:pStyle w:val="Titre1"/>
        <w:rPr>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Groupement du quartier de l’Avocatier</w:t>
      </w: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 Adresse : 14BP 788  Abidjan 14</w:t>
      </w: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 Tél          : 225 24 39 65 51</w:t>
      </w:r>
    </w:p>
    <w:p w:rsidR="00050F02" w:rsidRPr="00050F02" w:rsidRDefault="00050F02" w:rsidP="00D2566B">
      <w:pPr>
        <w:pStyle w:val="Titre1"/>
        <w:rPr>
          <w:lang w:val="fr-FR" w:eastAsia="ja-JP"/>
        </w:rPr>
      </w:pPr>
    </w:p>
    <w:p w:rsidR="00050F02" w:rsidRPr="00050F02" w:rsidRDefault="00A464A5" w:rsidP="00050F02">
      <w:pPr>
        <w:pStyle w:val="AdresseHTML"/>
        <w:spacing w:line="360" w:lineRule="atLeast"/>
        <w:jc w:val="both"/>
        <w:rPr>
          <w:rFonts w:ascii="Arial" w:hAnsi="Arial" w:cs="Arial"/>
          <w:b/>
          <w:szCs w:val="24"/>
          <w:lang w:val="fr-FR" w:eastAsia="ja-JP"/>
        </w:rPr>
      </w:pPr>
      <w:r>
        <w:rPr>
          <w:rFonts w:ascii="Arial" w:hAnsi="Arial" w:cs="Arial"/>
          <w:b/>
          <w:szCs w:val="24"/>
          <w:lang w:val="fr-FR" w:eastAsia="ja-JP"/>
        </w:rPr>
        <w:t>III</w:t>
      </w:r>
      <w:r w:rsidR="00050F02" w:rsidRPr="00050F02">
        <w:rPr>
          <w:rFonts w:ascii="Arial" w:hAnsi="Arial" w:cs="Arial"/>
          <w:b/>
          <w:szCs w:val="24"/>
          <w:lang w:val="fr-FR" w:eastAsia="ja-JP"/>
        </w:rPr>
        <w:t xml:space="preserve"> -  </w:t>
      </w:r>
      <w:r w:rsidR="005476BB">
        <w:rPr>
          <w:rFonts w:ascii="Arial" w:hAnsi="Arial" w:cs="Arial"/>
          <w:b/>
          <w:szCs w:val="24"/>
          <w:lang w:val="fr-FR" w:eastAsia="ja-JP"/>
        </w:rPr>
        <w:tab/>
      </w:r>
      <w:r w:rsidR="005476BB">
        <w:rPr>
          <w:rFonts w:ascii="Arial" w:hAnsi="Arial" w:cs="Arial"/>
          <w:b/>
          <w:szCs w:val="24"/>
          <w:lang w:val="fr-FR" w:eastAsia="ja-JP"/>
        </w:rPr>
        <w:tab/>
      </w:r>
      <w:r w:rsidR="00050F02" w:rsidRPr="00050F02">
        <w:rPr>
          <w:rFonts w:ascii="Arial" w:hAnsi="Arial" w:cs="Arial"/>
          <w:b/>
          <w:szCs w:val="24"/>
          <w:lang w:val="fr-FR" w:eastAsia="ja-JP"/>
        </w:rPr>
        <w:t>LOCALISATION EXACTE DE L’ACTION</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Ces salles que nous demandons seront construites sur un terrain disponible près de Notre Dame de Cana, à quelque 1.500 m. du grand rond-point de la brigade de gendarmerie d’</w:t>
      </w:r>
      <w:proofErr w:type="spellStart"/>
      <w:r w:rsidRPr="00050F02">
        <w:rPr>
          <w:rFonts w:ascii="Arial" w:hAnsi="Arial" w:cs="Arial"/>
          <w:szCs w:val="24"/>
          <w:lang w:val="fr-FR" w:eastAsia="ja-JP"/>
        </w:rPr>
        <w:t>Abobo</w:t>
      </w:r>
      <w:proofErr w:type="spellEnd"/>
      <w:r w:rsidRPr="00050F02">
        <w:rPr>
          <w:rFonts w:ascii="Arial" w:hAnsi="Arial" w:cs="Arial"/>
          <w:szCs w:val="24"/>
          <w:lang w:val="fr-FR" w:eastAsia="ja-JP"/>
        </w:rPr>
        <w:t xml:space="preserve"> sur la route d’Anyama, une banlieue d’Abidjan, capitale économique de la Côte d’Ivoire. En venant d’</w:t>
      </w:r>
      <w:proofErr w:type="spellStart"/>
      <w:r w:rsidRPr="00050F02">
        <w:rPr>
          <w:rFonts w:ascii="Arial" w:hAnsi="Arial" w:cs="Arial"/>
          <w:szCs w:val="24"/>
          <w:lang w:val="fr-FR" w:eastAsia="ja-JP"/>
        </w:rPr>
        <w:t>Adjamé</w:t>
      </w:r>
      <w:proofErr w:type="spellEnd"/>
      <w:r w:rsidRPr="00050F02">
        <w:rPr>
          <w:rFonts w:ascii="Arial" w:hAnsi="Arial" w:cs="Arial"/>
          <w:szCs w:val="24"/>
          <w:lang w:val="fr-FR" w:eastAsia="ja-JP"/>
        </w:rPr>
        <w:t xml:space="preserve"> (un autre quartier d’Abidjan) 200 m. après la gare routière, on bifurque vers la droite. On arrive ainsi presqu’en face d’un établissement secondaire appelé “Sainte Foi” et non loin du marché et de la grande mosquée d’Avocatier.</w:t>
      </w: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Description : le terrain est au nord de la commune d’</w:t>
      </w:r>
      <w:proofErr w:type="spellStart"/>
      <w:r w:rsidRPr="00050F02">
        <w:rPr>
          <w:rFonts w:ascii="Arial" w:hAnsi="Arial" w:cs="Arial"/>
          <w:szCs w:val="24"/>
          <w:lang w:val="fr-FR" w:eastAsia="ja-JP"/>
        </w:rPr>
        <w:t>Abobo</w:t>
      </w:r>
      <w:proofErr w:type="spellEnd"/>
      <w:r w:rsidRPr="00050F02">
        <w:rPr>
          <w:rFonts w:ascii="Arial" w:hAnsi="Arial" w:cs="Arial"/>
          <w:szCs w:val="24"/>
          <w:lang w:val="fr-FR" w:eastAsia="ja-JP"/>
        </w:rPr>
        <w:t>, dans le populeux quartier d’Avocatier. Il est à 15 km du Plateau, centre ville d’Abidjan. Il est à 3 km de la grande gare d’</w:t>
      </w:r>
      <w:proofErr w:type="spellStart"/>
      <w:r w:rsidRPr="00050F02">
        <w:rPr>
          <w:rFonts w:ascii="Arial" w:hAnsi="Arial" w:cs="Arial"/>
          <w:szCs w:val="24"/>
          <w:lang w:val="fr-FR" w:eastAsia="ja-JP"/>
        </w:rPr>
        <w:t>Abobo</w:t>
      </w:r>
      <w:proofErr w:type="spellEnd"/>
      <w:r w:rsidRPr="00050F02">
        <w:rPr>
          <w:rFonts w:ascii="Arial" w:hAnsi="Arial" w:cs="Arial"/>
          <w:szCs w:val="24"/>
          <w:lang w:val="fr-FR" w:eastAsia="ja-JP"/>
        </w:rPr>
        <w:t>.</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La population du quartier : le quartier d’Avocatier faisait en 1988 un peu plus de 53.000 habitants. A l’instar du pays tout entier, la commune d’</w:t>
      </w:r>
      <w:proofErr w:type="spellStart"/>
      <w:r w:rsidRPr="00050F02">
        <w:rPr>
          <w:rFonts w:ascii="Arial" w:hAnsi="Arial" w:cs="Arial"/>
          <w:szCs w:val="24"/>
          <w:lang w:val="fr-FR" w:eastAsia="ja-JP"/>
        </w:rPr>
        <w:t>Abobo</w:t>
      </w:r>
      <w:proofErr w:type="spellEnd"/>
      <w:r w:rsidRPr="00050F02">
        <w:rPr>
          <w:rFonts w:ascii="Arial" w:hAnsi="Arial" w:cs="Arial"/>
          <w:szCs w:val="24"/>
          <w:lang w:val="fr-FR" w:eastAsia="ja-JP"/>
        </w:rPr>
        <w:t xml:space="preserve"> en général et le quartier d’Avocatier en Côte d’Ivoire comme tous a connu une démographie galopante. Plusieurs facteurs expliquent cet état de fait:</w:t>
      </w:r>
    </w:p>
    <w:p w:rsidR="00050F02" w:rsidRPr="00050F02" w:rsidRDefault="00050F02" w:rsidP="00050F02">
      <w:pPr>
        <w:pStyle w:val="AdresseHTML"/>
        <w:spacing w:line="360" w:lineRule="atLeast"/>
        <w:jc w:val="both"/>
        <w:rPr>
          <w:rFonts w:ascii="Arial" w:hAnsi="Arial" w:cs="Arial"/>
          <w:b/>
          <w:szCs w:val="24"/>
          <w:lang w:val="fr-FR" w:eastAsia="ja-JP"/>
        </w:rPr>
      </w:pPr>
      <w:r w:rsidRPr="00050F02">
        <w:rPr>
          <w:rFonts w:ascii="Arial" w:hAnsi="Arial" w:cs="Arial"/>
          <w:szCs w:val="24"/>
          <w:lang w:val="fr-FR" w:eastAsia="ja-JP"/>
        </w:rPr>
        <w:t xml:space="preserve">       </w:t>
      </w:r>
      <w:r w:rsidRPr="00050F02">
        <w:rPr>
          <w:rFonts w:ascii="Arial" w:hAnsi="Arial" w:cs="Arial"/>
          <w:b/>
          <w:szCs w:val="24"/>
          <w:lang w:val="fr-FR" w:eastAsia="ja-JP"/>
        </w:rPr>
        <w:t>1. Taux de natalité élevé</w:t>
      </w: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 La  Côte d’Ivoire a un taux de natalité très élevé. Il était  de  40% en 2003.</w:t>
      </w:r>
    </w:p>
    <w:p w:rsidR="00050F02" w:rsidRPr="00050F02" w:rsidRDefault="00050F02" w:rsidP="00050F02">
      <w:pPr>
        <w:pStyle w:val="AdresseHTML"/>
        <w:spacing w:line="360" w:lineRule="atLeast"/>
        <w:jc w:val="both"/>
        <w:rPr>
          <w:rFonts w:ascii="Arial" w:hAnsi="Arial" w:cs="Arial"/>
          <w:b/>
          <w:szCs w:val="24"/>
          <w:lang w:val="fr-FR" w:eastAsia="ja-JP"/>
        </w:rPr>
      </w:pPr>
      <w:r w:rsidRPr="00050F02">
        <w:rPr>
          <w:rFonts w:ascii="Arial" w:hAnsi="Arial" w:cs="Arial"/>
          <w:szCs w:val="24"/>
          <w:lang w:val="fr-FR" w:eastAsia="ja-JP"/>
        </w:rPr>
        <w:t xml:space="preserve">       </w:t>
      </w:r>
      <w:r w:rsidRPr="00050F02">
        <w:rPr>
          <w:rFonts w:ascii="Arial" w:hAnsi="Arial" w:cs="Arial"/>
          <w:b/>
          <w:szCs w:val="24"/>
          <w:lang w:val="fr-FR" w:eastAsia="ja-JP"/>
        </w:rPr>
        <w:t xml:space="preserve"> 2. L’immigration</w:t>
      </w:r>
    </w:p>
    <w:p w:rsidR="00115BE7"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La croissance économique de 1965 à 1975 a entraîné une forte immigration des pays de la CEDEAO (Communauté Economique Des Etats de l’Afrique de l’Ouest) </w:t>
      </w:r>
      <w:r w:rsidRPr="00050F02">
        <w:rPr>
          <w:rFonts w:ascii="Arial" w:hAnsi="Arial" w:cs="Arial"/>
          <w:szCs w:val="24"/>
          <w:lang w:val="fr-FR" w:eastAsia="ja-JP"/>
        </w:rPr>
        <w:lastRenderedPageBreak/>
        <w:t>vers la Côte d’Ivoire. La proportion de migrants qui était de 17,5% en 1965 est passée à 22% en 1975, 28% en 1988 et 26% en 1993.</w:t>
      </w:r>
    </w:p>
    <w:p w:rsidR="00115BE7" w:rsidRPr="00050F02" w:rsidRDefault="00115BE7"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b/>
          <w:szCs w:val="24"/>
          <w:lang w:val="fr-FR" w:eastAsia="ja-JP"/>
        </w:rPr>
      </w:pPr>
      <w:r w:rsidRPr="00050F02">
        <w:rPr>
          <w:rFonts w:ascii="Arial" w:hAnsi="Arial" w:cs="Arial"/>
          <w:b/>
          <w:szCs w:val="24"/>
          <w:lang w:val="fr-FR" w:eastAsia="ja-JP"/>
        </w:rPr>
        <w:t xml:space="preserve">          3. La crise militaro-politique</w:t>
      </w: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La crise militaro-politique que traverse le pays depuis le 19 septembre 2002 a entraîné un déplacement considérable des populations des zones de guerre vers Abidjan. Il n’est plus rare de trouver 3 à 5 familles habiter une maison de trois pièces.</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b/>
          <w:szCs w:val="24"/>
          <w:lang w:val="fr-FR" w:eastAsia="ja-JP"/>
        </w:rPr>
      </w:pPr>
      <w:r w:rsidRPr="00050F02">
        <w:rPr>
          <w:rFonts w:ascii="Arial" w:hAnsi="Arial" w:cs="Arial"/>
          <w:szCs w:val="24"/>
          <w:lang w:val="fr-FR" w:eastAsia="ja-JP"/>
        </w:rPr>
        <w:t xml:space="preserve">  </w:t>
      </w:r>
      <w:r w:rsidRPr="00A464A5">
        <w:rPr>
          <w:rFonts w:ascii="Arial" w:hAnsi="Arial" w:cs="Arial"/>
          <w:b/>
          <w:szCs w:val="24"/>
          <w:lang w:val="fr-FR" w:eastAsia="ja-JP"/>
        </w:rPr>
        <w:t xml:space="preserve"> </w:t>
      </w:r>
      <w:r w:rsidR="00A464A5" w:rsidRPr="00A464A5">
        <w:rPr>
          <w:rFonts w:ascii="Arial" w:hAnsi="Arial" w:cs="Arial"/>
          <w:b/>
          <w:szCs w:val="24"/>
          <w:lang w:val="fr-FR" w:eastAsia="ja-JP"/>
        </w:rPr>
        <w:t>IV</w:t>
      </w:r>
      <w:r w:rsidR="005476BB">
        <w:rPr>
          <w:rFonts w:ascii="Arial" w:hAnsi="Arial" w:cs="Arial"/>
          <w:szCs w:val="24"/>
          <w:lang w:val="fr-FR" w:eastAsia="ja-JP"/>
        </w:rPr>
        <w:tab/>
      </w:r>
      <w:r w:rsidR="005476BB">
        <w:rPr>
          <w:rFonts w:ascii="Arial" w:hAnsi="Arial" w:cs="Arial"/>
          <w:szCs w:val="24"/>
          <w:lang w:val="fr-FR" w:eastAsia="ja-JP"/>
        </w:rPr>
        <w:tab/>
      </w:r>
      <w:r w:rsidR="005476BB">
        <w:rPr>
          <w:rFonts w:ascii="Arial" w:hAnsi="Arial" w:cs="Arial"/>
          <w:b/>
          <w:szCs w:val="24"/>
          <w:lang w:val="fr-FR" w:eastAsia="ja-JP"/>
        </w:rPr>
        <w:t>LA RELIGION</w:t>
      </w:r>
    </w:p>
    <w:p w:rsidR="00050F02" w:rsidRPr="00050F02" w:rsidRDefault="00050F02" w:rsidP="00050F02">
      <w:pPr>
        <w:pStyle w:val="AdresseHTML"/>
        <w:spacing w:line="360" w:lineRule="atLeast"/>
        <w:jc w:val="both"/>
        <w:rPr>
          <w:rFonts w:ascii="Arial" w:hAnsi="Arial" w:cs="Arial"/>
          <w:b/>
          <w:szCs w:val="24"/>
          <w:lang w:val="fr-FR" w:eastAsia="ja-JP"/>
        </w:rPr>
      </w:pPr>
    </w:p>
    <w:p w:rsid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L’Etat ivoirien est laïc mais les Ivoiriens sont très religieux. Trois religions principales se partagent les fidèles.</w:t>
      </w:r>
    </w:p>
    <w:p w:rsidR="00CE7EEC" w:rsidRPr="00050F02" w:rsidRDefault="00CE7EEC" w:rsidP="00050F02">
      <w:pPr>
        <w:pStyle w:val="AdresseHTML"/>
        <w:spacing w:line="360" w:lineRule="atLeast"/>
        <w:jc w:val="both"/>
        <w:rPr>
          <w:rFonts w:ascii="Arial" w:hAnsi="Arial" w:cs="Arial"/>
          <w:szCs w:val="24"/>
          <w:lang w:val="fr-FR" w:eastAsia="ja-JP"/>
        </w:rPr>
      </w:pPr>
    </w:p>
    <w:p w:rsidR="00050F02" w:rsidRPr="00050F02" w:rsidRDefault="00050F02" w:rsidP="00A464A5">
      <w:pPr>
        <w:pStyle w:val="AdresseHTML"/>
        <w:spacing w:line="360" w:lineRule="atLeast"/>
        <w:ind w:firstLine="708"/>
        <w:jc w:val="both"/>
        <w:rPr>
          <w:rFonts w:ascii="Arial" w:hAnsi="Arial" w:cs="Arial"/>
          <w:b/>
          <w:szCs w:val="24"/>
          <w:lang w:val="fr-FR" w:eastAsia="ja-JP"/>
        </w:rPr>
      </w:pPr>
      <w:r w:rsidRPr="00050F02">
        <w:rPr>
          <w:rFonts w:ascii="Arial" w:hAnsi="Arial" w:cs="Arial"/>
          <w:b/>
          <w:szCs w:val="24"/>
          <w:lang w:val="fr-FR" w:eastAsia="ja-JP"/>
        </w:rPr>
        <w:t>1. L’islam</w:t>
      </w: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Une religion très répandue surtout dans le nord et le centre du pays. Elle est rentrée en Côte d’Ivoire vers le XIV° siècle lorsque l’Islam de midi a gagné l’Afrique noire (le Burkina, le Mali, le Niger). Il est venu  par les dioulas, population qui a pour principale activité le commerce. L’afflux d’immigrés de confession islamique (73% des étrangers provenant des pays frontaliers nordiques) a considérablement modifié l’équilibre religieux préexistant (40% de musulmans, 27% de chrétiens). Le quartier d’Avocatier est en majorité peuplé de musulmans. Nous avons recensé 20 mosquées dans le quartier.</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Pr="00050F02" w:rsidRDefault="00050F02" w:rsidP="00A464A5">
      <w:pPr>
        <w:pStyle w:val="AdresseHTML"/>
        <w:spacing w:line="360" w:lineRule="atLeast"/>
        <w:ind w:firstLine="708"/>
        <w:jc w:val="both"/>
        <w:rPr>
          <w:rFonts w:ascii="Arial" w:hAnsi="Arial" w:cs="Arial"/>
          <w:b/>
          <w:szCs w:val="24"/>
          <w:lang w:val="fr-FR" w:eastAsia="ja-JP"/>
        </w:rPr>
      </w:pPr>
      <w:r w:rsidRPr="00050F02">
        <w:rPr>
          <w:rFonts w:ascii="Arial" w:hAnsi="Arial" w:cs="Arial"/>
          <w:szCs w:val="24"/>
          <w:lang w:val="fr-FR" w:eastAsia="ja-JP"/>
        </w:rPr>
        <w:t xml:space="preserve"> </w:t>
      </w:r>
      <w:r w:rsidRPr="00050F02">
        <w:rPr>
          <w:rFonts w:ascii="Arial" w:hAnsi="Arial" w:cs="Arial"/>
          <w:b/>
          <w:szCs w:val="24"/>
          <w:lang w:val="fr-FR" w:eastAsia="ja-JP"/>
        </w:rPr>
        <w:t>2. Le christianisme</w:t>
      </w: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C’est une religion qui s’est beaucoup développée. Avant 1885, il y a eu des essais d’évangélisation qui n’ont abouti à rien. C’est en 1895 qu’a démarré la grande évangélisation avec la Société des missions étrangère de Lyon. L’Eglise Catholique a particulièrement poussé dans les régions côtière et centrale. D’innombrables adeptes adhèrent chaque jour. Sur 14.000.000 d’habitants, les catholiques dépassent 2 millions de croyants, soit 27,5%.</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Le quartier connaît aussi une grande prolifération de sectes et d’églises évangéliques. Des populations vivant dans une pauvreté très avancée sont souvent victimes de ces églises qui séduisent par la recherche du merveilleux, de l’extraordinaire, les miracles.</w:t>
      </w:r>
    </w:p>
    <w:p w:rsid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On trouve 20 à 30% de chrétiens en Côte d’Ivoire.</w:t>
      </w:r>
    </w:p>
    <w:p w:rsidR="00D2566B" w:rsidRDefault="00D2566B" w:rsidP="00050F02">
      <w:pPr>
        <w:pStyle w:val="AdresseHTML"/>
        <w:spacing w:line="360" w:lineRule="atLeast"/>
        <w:jc w:val="both"/>
        <w:rPr>
          <w:rFonts w:ascii="Arial" w:hAnsi="Arial" w:cs="Arial"/>
          <w:szCs w:val="24"/>
          <w:lang w:val="fr-FR" w:eastAsia="ja-JP"/>
        </w:rPr>
      </w:pPr>
    </w:p>
    <w:p w:rsidR="00D2566B" w:rsidRPr="00050F02" w:rsidRDefault="00D2566B" w:rsidP="00050F02">
      <w:pPr>
        <w:pStyle w:val="AdresseHTML"/>
        <w:spacing w:line="360" w:lineRule="atLeast"/>
        <w:jc w:val="both"/>
        <w:rPr>
          <w:rFonts w:ascii="Arial" w:hAnsi="Arial" w:cs="Arial"/>
          <w:szCs w:val="24"/>
          <w:lang w:val="fr-FR" w:eastAsia="ja-JP"/>
        </w:rPr>
      </w:pPr>
    </w:p>
    <w:p w:rsidR="00CE7EEC" w:rsidRDefault="00CE7EEC" w:rsidP="00D2566B">
      <w:pPr>
        <w:pStyle w:val="AdresseHTML"/>
        <w:spacing w:line="360" w:lineRule="atLeast"/>
        <w:jc w:val="both"/>
        <w:rPr>
          <w:rFonts w:ascii="Arial" w:hAnsi="Arial" w:cs="Arial"/>
          <w:b/>
          <w:szCs w:val="24"/>
          <w:lang w:val="fr-FR" w:eastAsia="ja-JP"/>
        </w:rPr>
      </w:pPr>
    </w:p>
    <w:p w:rsidR="00050F02" w:rsidRPr="00050F02" w:rsidRDefault="00050F02" w:rsidP="00A464A5">
      <w:pPr>
        <w:pStyle w:val="AdresseHTML"/>
        <w:spacing w:line="360" w:lineRule="atLeast"/>
        <w:ind w:firstLine="708"/>
        <w:jc w:val="both"/>
        <w:rPr>
          <w:rFonts w:ascii="Arial" w:hAnsi="Arial" w:cs="Arial"/>
          <w:b/>
          <w:szCs w:val="24"/>
          <w:lang w:val="fr-FR" w:eastAsia="ja-JP"/>
        </w:rPr>
      </w:pPr>
      <w:r w:rsidRPr="00050F02">
        <w:rPr>
          <w:rFonts w:ascii="Arial" w:hAnsi="Arial" w:cs="Arial"/>
          <w:b/>
          <w:szCs w:val="24"/>
          <w:lang w:val="fr-FR" w:eastAsia="ja-JP"/>
        </w:rPr>
        <w:t xml:space="preserve"> 3.  La religion traditionnelle</w:t>
      </w: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C’est la religion de l’Afrique  de l’Ouest. Elle n’est pas organisée. Mais c’est tout l’ensemble de croyances, de rites, d’expressions culturelles qui déterminent et font la  vie de cette religion.  L’Ivoirien reste fort attaché à cette vision de la vie.</w:t>
      </w: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Dans le quartier, il y a toujours des expressions animistes : transes et danses aux fétiches dans la rue, sacrifices au quotidien, visites aux marabouts. De nombreuses personnes croient aux revenants et aux sorciers. Le taux de fidèles des religions locales vari entre 25 et 40%.</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b/>
          <w:szCs w:val="24"/>
          <w:lang w:val="fr-FR" w:eastAsia="ja-JP"/>
        </w:rPr>
      </w:pPr>
      <w:r w:rsidRPr="00050F02">
        <w:rPr>
          <w:rFonts w:ascii="Arial" w:hAnsi="Arial" w:cs="Arial"/>
          <w:szCs w:val="24"/>
          <w:lang w:val="fr-FR" w:eastAsia="ja-JP"/>
        </w:rPr>
        <w:t xml:space="preserve">      </w:t>
      </w:r>
      <w:r w:rsidR="005476BB" w:rsidRPr="005476BB">
        <w:rPr>
          <w:rFonts w:ascii="Arial" w:hAnsi="Arial" w:cs="Arial"/>
          <w:b/>
          <w:szCs w:val="24"/>
          <w:lang w:val="fr-FR" w:eastAsia="ja-JP"/>
        </w:rPr>
        <w:t>V</w:t>
      </w:r>
      <w:r w:rsidR="005476BB">
        <w:rPr>
          <w:rFonts w:ascii="Arial" w:hAnsi="Arial" w:cs="Arial"/>
          <w:b/>
          <w:szCs w:val="24"/>
          <w:lang w:val="fr-FR" w:eastAsia="ja-JP"/>
        </w:rPr>
        <w:tab/>
      </w:r>
      <w:r w:rsidR="005476BB">
        <w:rPr>
          <w:rFonts w:ascii="Arial" w:hAnsi="Arial" w:cs="Arial"/>
          <w:b/>
          <w:szCs w:val="24"/>
          <w:lang w:val="fr-FR" w:eastAsia="ja-JP"/>
        </w:rPr>
        <w:tab/>
        <w:t>LA SITUATION  ÉCONOMIQUE</w:t>
      </w:r>
    </w:p>
    <w:p w:rsidR="00050F02" w:rsidRPr="00050F02" w:rsidRDefault="00050F02" w:rsidP="00050F02">
      <w:pPr>
        <w:pStyle w:val="AdresseHTML"/>
        <w:spacing w:line="360" w:lineRule="atLeast"/>
        <w:jc w:val="both"/>
        <w:rPr>
          <w:rFonts w:ascii="Arial" w:hAnsi="Arial" w:cs="Arial"/>
          <w:b/>
          <w:szCs w:val="24"/>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La vie économique du quartier est à l’image  de celle du pays tout entier. Le quartier n’échappe donc pas à toutes les réalités qui touchent à la vie quotidienne des gens. Le chômage, véritable fléau, est très élevé dans la commune. Conséquence : de nombreux chômeurs sont pris en charge par la grande famille, par les fonctionnaires ou tous ceux qui perçoivent un revenu mensuel. </w:t>
      </w:r>
      <w:proofErr w:type="spellStart"/>
      <w:r w:rsidRPr="00050F02">
        <w:rPr>
          <w:rFonts w:ascii="Arial" w:hAnsi="Arial" w:cs="Arial"/>
          <w:szCs w:val="24"/>
          <w:lang w:val="fr-FR" w:eastAsia="ja-JP"/>
        </w:rPr>
        <w:t>Abobo</w:t>
      </w:r>
      <w:proofErr w:type="spellEnd"/>
      <w:r w:rsidRPr="00050F02">
        <w:rPr>
          <w:rFonts w:ascii="Arial" w:hAnsi="Arial" w:cs="Arial"/>
          <w:szCs w:val="24"/>
          <w:lang w:val="fr-FR" w:eastAsia="ja-JP"/>
        </w:rPr>
        <w:t xml:space="preserve"> est considérée comme la commune la plus peuplée et la plus pauvre d’Abidjan; les gens de faibles ressources viennent y habiter car le logement y est moins onéreux. La pauvreté y a pris racine.</w:t>
      </w:r>
    </w:p>
    <w:p w:rsidR="00CE7EEC"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La crise militaro-politique est un facteur aggravant de cette pauvreté. </w:t>
      </w:r>
    </w:p>
    <w:p w:rsidR="00CE7EEC" w:rsidRDefault="00CE7EEC"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La surpopulation qu’elle a engendrée a exacerbé la misère qui s’est multipliée pa</w:t>
      </w:r>
      <w:r w:rsidR="00CE7EEC">
        <w:rPr>
          <w:rFonts w:ascii="Arial" w:hAnsi="Arial" w:cs="Arial"/>
          <w:szCs w:val="24"/>
          <w:lang w:val="fr-FR" w:eastAsia="ja-JP"/>
        </w:rPr>
        <w:t xml:space="preserve">r dix à telle enseigne que les </w:t>
      </w:r>
      <w:r w:rsidRPr="00050F02">
        <w:rPr>
          <w:rFonts w:ascii="Arial" w:hAnsi="Arial" w:cs="Arial"/>
          <w:szCs w:val="24"/>
          <w:lang w:val="fr-FR" w:eastAsia="ja-JP"/>
        </w:rPr>
        <w:t xml:space="preserve">populations vivent dans des situations très délétères. Les populations vulnérables que sont les femmes, les jeunes et les enfants sont les plus touchées. Les veuves devenues nombreuses sont obligées de se battre chaque jour pour prendre en charge leurs nombreux enfants si elles ne tombent pas dans la facilité que sont la prostitution et la mendicité. C’est peu dire que le taux de mortalité infantile est à présent très élevé£. Le taux de mortalité en </w:t>
      </w:r>
      <w:r w:rsidR="00CE7EEC" w:rsidRPr="00050F02">
        <w:rPr>
          <w:rFonts w:ascii="Arial" w:hAnsi="Arial" w:cs="Arial"/>
          <w:szCs w:val="24"/>
          <w:lang w:val="fr-FR" w:eastAsia="ja-JP"/>
        </w:rPr>
        <w:t>Côte-D’ivoire</w:t>
      </w:r>
      <w:r w:rsidRPr="00050F02">
        <w:rPr>
          <w:rFonts w:ascii="Arial" w:hAnsi="Arial" w:cs="Arial"/>
          <w:szCs w:val="24"/>
          <w:lang w:val="fr-FR" w:eastAsia="ja-JP"/>
        </w:rPr>
        <w:t xml:space="preserve"> était de 14,65 décès sur 1.000 habitants en 2008</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Default="00050F02" w:rsidP="00050F02">
      <w:pPr>
        <w:pStyle w:val="AdresseHTML"/>
        <w:spacing w:line="360" w:lineRule="atLeast"/>
        <w:jc w:val="both"/>
        <w:rPr>
          <w:rFonts w:ascii="Arial" w:hAnsi="Arial" w:cs="Arial"/>
          <w:b/>
          <w:szCs w:val="24"/>
          <w:lang w:val="fr-FR" w:eastAsia="ja-JP"/>
        </w:rPr>
      </w:pPr>
      <w:r w:rsidRPr="00050F02">
        <w:rPr>
          <w:rFonts w:ascii="Arial" w:hAnsi="Arial" w:cs="Arial"/>
          <w:b/>
          <w:szCs w:val="24"/>
          <w:lang w:val="fr-FR" w:eastAsia="ja-JP"/>
        </w:rPr>
        <w:t xml:space="preserve">       </w:t>
      </w:r>
      <w:r w:rsidR="005476BB">
        <w:rPr>
          <w:rFonts w:ascii="Arial" w:hAnsi="Arial" w:cs="Arial"/>
          <w:b/>
          <w:szCs w:val="24"/>
          <w:lang w:val="fr-FR" w:eastAsia="ja-JP"/>
        </w:rPr>
        <w:t>VI</w:t>
      </w:r>
      <w:r w:rsidR="005476BB">
        <w:rPr>
          <w:rFonts w:ascii="Arial" w:hAnsi="Arial" w:cs="Arial"/>
          <w:b/>
          <w:szCs w:val="24"/>
          <w:lang w:val="fr-FR" w:eastAsia="ja-JP"/>
        </w:rPr>
        <w:tab/>
      </w:r>
      <w:r w:rsidR="005476BB">
        <w:rPr>
          <w:rFonts w:ascii="Arial" w:hAnsi="Arial" w:cs="Arial"/>
          <w:b/>
          <w:szCs w:val="24"/>
          <w:lang w:val="fr-FR" w:eastAsia="ja-JP"/>
        </w:rPr>
        <w:tab/>
        <w:t xml:space="preserve"> EDUCATION</w:t>
      </w:r>
    </w:p>
    <w:p w:rsidR="00115BE7" w:rsidRPr="00050F02" w:rsidRDefault="00115BE7" w:rsidP="00050F02">
      <w:pPr>
        <w:pStyle w:val="AdresseHTML"/>
        <w:spacing w:line="360" w:lineRule="atLeast"/>
        <w:jc w:val="both"/>
        <w:rPr>
          <w:rFonts w:ascii="Arial" w:hAnsi="Arial" w:cs="Arial"/>
          <w:b/>
          <w:szCs w:val="24"/>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 La guerre du 19 septembre a créé une désorganisation du système  qui était déjà mal en point. Chaque année le taux d’échec va en grandissant. De nombreux déscolarisés viennent s’ajouter aux milliers de chômeurs déjà sur le terrain. De </w:t>
      </w:r>
      <w:r w:rsidRPr="00050F02">
        <w:rPr>
          <w:rFonts w:ascii="Arial" w:hAnsi="Arial" w:cs="Arial"/>
          <w:szCs w:val="24"/>
          <w:lang w:val="fr-FR" w:eastAsia="ja-JP"/>
        </w:rPr>
        <w:lastRenderedPageBreak/>
        <w:t>nombreux jeunes oisifs pullulent dans les rues du quartier. Ils sont très souvent victimes de la drogue, de l’alcool et de la prostitution.</w:t>
      </w:r>
    </w:p>
    <w:p w:rsidR="00CE7EEC" w:rsidRDefault="00CE7EEC"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b/>
          <w:szCs w:val="24"/>
          <w:lang w:val="fr-FR" w:eastAsia="ja-JP"/>
        </w:rPr>
      </w:pPr>
      <w:r w:rsidRPr="00050F02">
        <w:rPr>
          <w:rFonts w:ascii="Arial" w:hAnsi="Arial" w:cs="Arial"/>
          <w:szCs w:val="24"/>
          <w:lang w:val="fr-FR" w:eastAsia="ja-JP"/>
        </w:rPr>
        <w:t xml:space="preserve"> </w:t>
      </w:r>
      <w:r w:rsidRPr="00050F02">
        <w:rPr>
          <w:rFonts w:ascii="Arial" w:hAnsi="Arial" w:cs="Arial"/>
          <w:b/>
          <w:szCs w:val="24"/>
          <w:lang w:val="fr-FR" w:eastAsia="ja-JP"/>
        </w:rPr>
        <w:t>Observation</w:t>
      </w:r>
    </w:p>
    <w:p w:rsidR="00050F02" w:rsidRPr="00050F02" w:rsidRDefault="00050F02" w:rsidP="00050F02">
      <w:pPr>
        <w:pStyle w:val="AdresseHTML"/>
        <w:spacing w:line="360" w:lineRule="atLeast"/>
        <w:jc w:val="both"/>
        <w:rPr>
          <w:rFonts w:ascii="Arial" w:hAnsi="Arial" w:cs="Arial"/>
          <w:b/>
          <w:szCs w:val="24"/>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 La situation financière est devenue intenable du fait de la guerre. De nombreuses familles vivent de plus en plus difficilement. Chaque dimanche, un flot de fidèles se rend à la messe ou à l’office pour trouver consolation auprès de son Dieu.</w:t>
      </w:r>
    </w:p>
    <w:p w:rsidR="00D1784A"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Les églises se trouvent devant un dilemme : proclamer la parole de Dieu mais aussi demander une contribution pour la construction de </w:t>
      </w:r>
      <w:r w:rsidR="00D1784A">
        <w:rPr>
          <w:rFonts w:ascii="Arial" w:hAnsi="Arial" w:cs="Arial"/>
          <w:szCs w:val="24"/>
          <w:lang w:val="fr-FR" w:eastAsia="ja-JP"/>
        </w:rPr>
        <w:t>l’église ou du temple.</w:t>
      </w:r>
      <w:r w:rsidR="002C3D9E">
        <w:rPr>
          <w:rFonts w:ascii="Arial" w:hAnsi="Arial" w:cs="Arial"/>
          <w:szCs w:val="24"/>
          <w:lang w:val="fr-FR" w:eastAsia="ja-JP"/>
        </w:rPr>
        <w:t xml:space="preserve"> </w:t>
      </w:r>
      <w:r w:rsidRPr="00050F02">
        <w:rPr>
          <w:rFonts w:ascii="Arial" w:hAnsi="Arial" w:cs="Arial"/>
          <w:szCs w:val="24"/>
          <w:lang w:val="fr-FR" w:eastAsia="ja-JP"/>
        </w:rPr>
        <w:t>Que choisir</w:t>
      </w:r>
      <w:r w:rsidR="00D1784A">
        <w:rPr>
          <w:rFonts w:ascii="Arial" w:hAnsi="Arial" w:cs="Arial"/>
          <w:szCs w:val="24"/>
          <w:lang w:val="fr-FR" w:eastAsia="ja-JP"/>
        </w:rPr>
        <w:t> ?</w:t>
      </w: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 A côté de ces difficultés financières, le nombre des fidèles augmente de manière vertigineuse. La paroisse de Notre  Dame de Cana qui comptait de 100 à 200 fidèles en 1990  est passée à près de 4.000 fidèles en 2009. Ses célébrations ne se font plus à la chapelle mais en plein air.</w:t>
      </w:r>
    </w:p>
    <w:p w:rsid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Certains ont décidé de ne pas rester les bras croisés et laisser  la misère continuer à faire  ses effets. Une “Commission de Laïcs pour la Promotion Humaine” a été mise en place  dans le quartier et s’occupe tout particulièrement de l’alphabétisation. Le nombre des inscrits ne cesse de croître alors que le quartier ne dispose pas d’infrastructures adéquates pour recevoir ce grand nombre d’intéressés. La Commission est débordée, les responsables du quartier se rendent compte qu’il devient nécessaire de construire de nouvelles salles.</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b/>
          <w:szCs w:val="24"/>
          <w:lang w:val="fr-FR" w:eastAsia="ja-JP"/>
        </w:rPr>
      </w:pPr>
      <w:r w:rsidRPr="00050F02">
        <w:rPr>
          <w:rFonts w:ascii="Arial" w:hAnsi="Arial" w:cs="Arial"/>
          <w:szCs w:val="24"/>
          <w:lang w:val="fr-FR" w:eastAsia="ja-JP"/>
        </w:rPr>
        <w:t xml:space="preserve"> </w:t>
      </w:r>
      <w:r w:rsidRPr="00050F02">
        <w:rPr>
          <w:rFonts w:ascii="Arial" w:hAnsi="Arial" w:cs="Arial"/>
          <w:b/>
          <w:szCs w:val="24"/>
          <w:lang w:val="fr-FR" w:eastAsia="ja-JP"/>
        </w:rPr>
        <w:t>V</w:t>
      </w:r>
      <w:r w:rsidR="005476BB">
        <w:rPr>
          <w:rFonts w:ascii="Arial" w:hAnsi="Arial" w:cs="Arial"/>
          <w:b/>
          <w:szCs w:val="24"/>
          <w:lang w:val="fr-FR" w:eastAsia="ja-JP"/>
        </w:rPr>
        <w:t>I</w:t>
      </w:r>
      <w:r w:rsidRPr="00050F02">
        <w:rPr>
          <w:rFonts w:ascii="Arial" w:hAnsi="Arial" w:cs="Arial"/>
          <w:b/>
          <w:szCs w:val="24"/>
          <w:lang w:val="fr-FR" w:eastAsia="ja-JP"/>
        </w:rPr>
        <w:t xml:space="preserve">     </w:t>
      </w:r>
      <w:r w:rsidR="005476BB">
        <w:rPr>
          <w:rFonts w:ascii="Arial" w:hAnsi="Arial" w:cs="Arial"/>
          <w:b/>
          <w:szCs w:val="24"/>
          <w:lang w:val="fr-FR" w:eastAsia="ja-JP"/>
        </w:rPr>
        <w:tab/>
      </w:r>
      <w:r w:rsidR="005476BB">
        <w:rPr>
          <w:rFonts w:ascii="Arial" w:hAnsi="Arial" w:cs="Arial"/>
          <w:b/>
          <w:szCs w:val="24"/>
          <w:lang w:val="fr-FR" w:eastAsia="ja-JP"/>
        </w:rPr>
        <w:tab/>
      </w:r>
      <w:r w:rsidRPr="00050F02">
        <w:rPr>
          <w:rFonts w:ascii="Arial" w:hAnsi="Arial" w:cs="Arial"/>
          <w:b/>
          <w:szCs w:val="24"/>
          <w:lang w:val="fr-FR" w:eastAsia="ja-JP"/>
        </w:rPr>
        <w:t>JUSTIFICATION  DE  LA  DEMANDE  DU  PROJET</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proofErr w:type="spellStart"/>
      <w:r w:rsidRPr="00050F02">
        <w:rPr>
          <w:rFonts w:ascii="Arial" w:hAnsi="Arial" w:cs="Arial"/>
          <w:szCs w:val="24"/>
          <w:lang w:val="fr-FR" w:eastAsia="ja-JP"/>
        </w:rPr>
        <w:t>Abobo</w:t>
      </w:r>
      <w:proofErr w:type="spellEnd"/>
      <w:r w:rsidRPr="00050F02">
        <w:rPr>
          <w:rFonts w:ascii="Arial" w:hAnsi="Arial" w:cs="Arial"/>
          <w:szCs w:val="24"/>
          <w:lang w:val="fr-FR" w:eastAsia="ja-JP"/>
        </w:rPr>
        <w:t xml:space="preserve"> est le quartier où on trouve le plus de personnes (en majorité des femmes) qui ne savent ni lire ni écrire. Il regorge aussi de déplacés de guerre. La situation sociopolitique actuelle vient aggraver les conditions de vie déjà désastreuses. Tout est là pour augmenter considérablement le nombre d’analphabètes dans le quartier.</w:t>
      </w:r>
    </w:p>
    <w:p w:rsid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Toutes ces populations éprouvent beaucoup de difficultés à joindre les deux bouts. Devant une telle situation, que faire ? La plupart d’entre elles qui tiennent le coup choisit de faire un petit commerce. Mais malheureusement ces pauvres gens sont confrontés à des problèmes de communication car à Abidjan où l’on parle généralement français, ils ont un handicap: la plupart est analphabète. Conséquence: le nombre d’inscrits pour l’alphabétisation augmente de jour en jour et, comme expliqué plus haut, le quartier manque de structures pour accueillir tout ce monde.</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lastRenderedPageBreak/>
        <w:t xml:space="preserve">Pour en sortir, deux axes essentiels : </w:t>
      </w:r>
    </w:p>
    <w:p w:rsidR="00050F02" w:rsidRPr="00050F02" w:rsidRDefault="00050F02" w:rsidP="005476BB">
      <w:pPr>
        <w:pStyle w:val="AdresseHTML"/>
        <w:spacing w:line="360" w:lineRule="atLeast"/>
        <w:ind w:firstLine="708"/>
        <w:jc w:val="both"/>
        <w:rPr>
          <w:rFonts w:ascii="Arial" w:hAnsi="Arial" w:cs="Arial"/>
          <w:szCs w:val="24"/>
          <w:lang w:val="fr-FR" w:eastAsia="ja-JP"/>
        </w:rPr>
      </w:pPr>
      <w:r w:rsidRPr="00050F02">
        <w:rPr>
          <w:rFonts w:ascii="Arial" w:hAnsi="Arial" w:cs="Arial"/>
          <w:b/>
          <w:szCs w:val="24"/>
          <w:lang w:val="fr-FR" w:eastAsia="ja-JP"/>
        </w:rPr>
        <w:t>1.</w:t>
      </w:r>
      <w:r w:rsidRPr="00050F02">
        <w:rPr>
          <w:rFonts w:ascii="Arial" w:hAnsi="Arial" w:cs="Arial"/>
          <w:szCs w:val="24"/>
          <w:lang w:val="fr-FR" w:eastAsia="ja-JP"/>
        </w:rPr>
        <w:t xml:space="preserve"> la promotion humaine basée sur l’éducation, la santé, la promotion de la justice et de la paix d’où l’idée de faire un projet de construction de salles pour recevoir les candidats à l’alphabétisation et soustraire la jeunesse de la rue et des boîtes de nuit en leur apprenant un métier.</w:t>
      </w:r>
    </w:p>
    <w:p w:rsid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  </w:t>
      </w:r>
      <w:r w:rsidR="005476BB">
        <w:rPr>
          <w:rFonts w:ascii="Arial" w:hAnsi="Arial" w:cs="Arial"/>
          <w:szCs w:val="24"/>
          <w:lang w:val="fr-FR" w:eastAsia="ja-JP"/>
        </w:rPr>
        <w:tab/>
      </w:r>
      <w:r w:rsidRPr="00050F02">
        <w:rPr>
          <w:rFonts w:ascii="Arial" w:hAnsi="Arial" w:cs="Arial"/>
          <w:b/>
          <w:szCs w:val="24"/>
          <w:lang w:val="fr-FR" w:eastAsia="ja-JP"/>
        </w:rPr>
        <w:t>2.</w:t>
      </w:r>
      <w:r>
        <w:rPr>
          <w:rFonts w:ascii="Arial" w:hAnsi="Arial" w:cs="Arial"/>
          <w:szCs w:val="24"/>
          <w:lang w:val="fr-FR" w:eastAsia="ja-JP"/>
        </w:rPr>
        <w:t xml:space="preserve"> </w:t>
      </w:r>
      <w:r w:rsidRPr="00050F02">
        <w:rPr>
          <w:rFonts w:ascii="Arial" w:hAnsi="Arial" w:cs="Arial"/>
          <w:szCs w:val="24"/>
          <w:lang w:val="fr-FR" w:eastAsia="ja-JP"/>
        </w:rPr>
        <w:t>une synergie avec d’autres intervenants (ONG, bailleurs de fonds bilatéraux ou internationaux...)  en gardant comme souci l’éveil des consciences.</w:t>
      </w:r>
    </w:p>
    <w:p w:rsidR="00050F02" w:rsidRPr="00050F02" w:rsidRDefault="00050F02" w:rsidP="00050F02">
      <w:pPr>
        <w:pStyle w:val="AdresseHTML"/>
        <w:spacing w:line="360" w:lineRule="atLeast"/>
        <w:jc w:val="both"/>
        <w:rPr>
          <w:rFonts w:ascii="Arial" w:hAnsi="Arial" w:cs="Arial"/>
          <w:szCs w:val="24"/>
          <w:lang w:val="fr-FR" w:eastAsia="ja-JP"/>
        </w:rPr>
      </w:pPr>
    </w:p>
    <w:p w:rsid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Pour les responsables  y œuvrant, la construction d’un édifice réservé à l’alphabétisation  serait un grand bien pour le quartier. Des salles permettraient de mieux encadrer les apprenants du centre et les mettraient à l’abri des intempéries. Cette idée résonne comme un SOS  pour les habitants. Avec l’acquisition d’une telle bâtisse, toute action de développement sera facilitée. En effet, il sera possible - d’alphabétiser un plus grand nombre de personnes, -d’initier l’apprentissage d’un métier pour ceux qui n’ont pas eu la chance d’aller à l’école ou qui sont déscolarisés, -d’utiliser ces salles pour des actions de sensibilisation et la prévention sanitaire et pour l’éducation à la salubrité.</w:t>
      </w:r>
    </w:p>
    <w:p w:rsidR="0089246B" w:rsidRPr="00050F02" w:rsidRDefault="0089246B" w:rsidP="00050F02">
      <w:pPr>
        <w:pStyle w:val="AdresseHTML"/>
        <w:spacing w:line="360" w:lineRule="atLeast"/>
        <w:jc w:val="both"/>
        <w:rPr>
          <w:rFonts w:ascii="Arial" w:hAnsi="Arial" w:cs="Arial"/>
          <w:szCs w:val="24"/>
          <w:lang w:val="fr-FR" w:eastAsia="ja-JP"/>
        </w:rPr>
      </w:pPr>
    </w:p>
    <w:p w:rsidR="00050F02" w:rsidRPr="00050F02" w:rsidRDefault="00050F02" w:rsidP="00050F02">
      <w:pPr>
        <w:pStyle w:val="AdresseHTML"/>
        <w:spacing w:line="360" w:lineRule="atLeast"/>
        <w:jc w:val="both"/>
        <w:rPr>
          <w:rFonts w:ascii="Arial" w:hAnsi="Arial" w:cs="Arial"/>
          <w:szCs w:val="24"/>
          <w:lang w:val="fr-FR" w:eastAsia="ja-JP"/>
        </w:rPr>
      </w:pPr>
      <w:r w:rsidRPr="00050F02">
        <w:rPr>
          <w:rFonts w:ascii="Arial" w:hAnsi="Arial" w:cs="Arial"/>
          <w:szCs w:val="24"/>
          <w:lang w:val="fr-FR" w:eastAsia="ja-JP"/>
        </w:rPr>
        <w:t xml:space="preserve">Les moyens de construire un tel bâtiment n’existent pas à </w:t>
      </w:r>
      <w:proofErr w:type="spellStart"/>
      <w:r w:rsidRPr="00050F02">
        <w:rPr>
          <w:rFonts w:ascii="Arial" w:hAnsi="Arial" w:cs="Arial"/>
          <w:szCs w:val="24"/>
          <w:lang w:val="fr-FR" w:eastAsia="ja-JP"/>
        </w:rPr>
        <w:t>Abobo</w:t>
      </w:r>
      <w:proofErr w:type="spellEnd"/>
      <w:r w:rsidRPr="00050F02">
        <w:rPr>
          <w:rFonts w:ascii="Arial" w:hAnsi="Arial" w:cs="Arial"/>
          <w:szCs w:val="24"/>
          <w:lang w:val="fr-FR" w:eastAsia="ja-JP"/>
        </w:rPr>
        <w:t>. Les efforts des habitants du quartier ont permis de disposer d’un terrain mais il est actuellement très difficile de continuer et de le mettre en valeur par la construction et sans doute pour plusieurs années. Ceci explique cette demande d’aide adressée par le groupement de quartier qui se tourne vers l’extérieur pour pouvoir continuer son activité de développement socio-économique à Avocatier.</w:t>
      </w:r>
    </w:p>
    <w:p w:rsidR="00050F02" w:rsidRPr="00050F02" w:rsidRDefault="00050F02" w:rsidP="00050F02">
      <w:pPr>
        <w:jc w:val="both"/>
        <w:rPr>
          <w:rFonts w:ascii="Arial" w:hAnsi="Arial" w:cs="Arial"/>
          <w:sz w:val="24"/>
          <w:szCs w:val="24"/>
          <w:lang w:val="fr-FR" w:eastAsia="ja-JP"/>
        </w:rPr>
      </w:pPr>
    </w:p>
    <w:p w:rsidR="0089246B" w:rsidRPr="00FE7385" w:rsidRDefault="0089246B" w:rsidP="00050F02">
      <w:pPr>
        <w:jc w:val="both"/>
        <w:rPr>
          <w:rFonts w:ascii="Arial" w:hAnsi="Arial" w:cs="Arial"/>
          <w:sz w:val="24"/>
          <w:szCs w:val="24"/>
          <w:lang w:val="fr-BE"/>
        </w:rPr>
      </w:pPr>
    </w:p>
    <w:p w:rsidR="0089246B" w:rsidRPr="00FE7385" w:rsidRDefault="0089246B" w:rsidP="00050F02">
      <w:pPr>
        <w:jc w:val="both"/>
        <w:rPr>
          <w:rFonts w:ascii="Arial" w:hAnsi="Arial" w:cs="Arial"/>
          <w:sz w:val="24"/>
          <w:szCs w:val="24"/>
          <w:lang w:val="fr-BE"/>
        </w:rPr>
      </w:pPr>
    </w:p>
    <w:p w:rsidR="0089246B" w:rsidRPr="005476BB" w:rsidRDefault="0089246B" w:rsidP="0089246B">
      <w:pPr>
        <w:ind w:left="360"/>
        <w:jc w:val="both"/>
        <w:rPr>
          <w:rFonts w:ascii="Arial" w:hAnsi="Arial" w:cs="Arial"/>
          <w:b/>
          <w:sz w:val="24"/>
          <w:szCs w:val="24"/>
          <w:lang w:val="fr-FR"/>
        </w:rPr>
      </w:pPr>
      <w:r>
        <w:rPr>
          <w:rFonts w:ascii="Arial" w:hAnsi="Arial" w:cs="Arial"/>
          <w:b/>
          <w:sz w:val="24"/>
          <w:szCs w:val="24"/>
          <w:lang w:val="fr-FR"/>
        </w:rPr>
        <w:t>VII</w:t>
      </w:r>
      <w:r w:rsidRPr="005476BB">
        <w:rPr>
          <w:rFonts w:ascii="Arial" w:hAnsi="Arial" w:cs="Arial"/>
          <w:b/>
          <w:sz w:val="24"/>
          <w:szCs w:val="24"/>
          <w:lang w:val="fr-FR"/>
        </w:rPr>
        <w:tab/>
      </w:r>
      <w:r w:rsidRPr="005476BB">
        <w:rPr>
          <w:rFonts w:ascii="Arial" w:hAnsi="Arial" w:cs="Arial"/>
          <w:b/>
          <w:sz w:val="24"/>
          <w:szCs w:val="24"/>
          <w:lang w:val="fr-FR"/>
        </w:rPr>
        <w:tab/>
        <w:t>SUIVI DU PROJET</w:t>
      </w:r>
    </w:p>
    <w:p w:rsidR="0089246B" w:rsidRPr="005476BB" w:rsidRDefault="0089246B" w:rsidP="0089246B">
      <w:pPr>
        <w:ind w:left="360"/>
        <w:jc w:val="both"/>
        <w:rPr>
          <w:rFonts w:ascii="Arial" w:hAnsi="Arial" w:cs="Arial"/>
          <w:b/>
          <w:sz w:val="24"/>
          <w:szCs w:val="24"/>
          <w:lang w:val="fr-FR"/>
        </w:rPr>
      </w:pPr>
    </w:p>
    <w:p w:rsidR="0089246B" w:rsidRPr="005476BB" w:rsidRDefault="0089246B" w:rsidP="0089246B">
      <w:pPr>
        <w:ind w:left="360"/>
        <w:jc w:val="both"/>
        <w:rPr>
          <w:rFonts w:ascii="Arial" w:hAnsi="Arial" w:cs="Arial"/>
          <w:b/>
          <w:sz w:val="24"/>
          <w:szCs w:val="24"/>
          <w:lang w:val="fr-FR"/>
        </w:rPr>
      </w:pPr>
    </w:p>
    <w:p w:rsidR="0089246B" w:rsidRPr="005476BB" w:rsidRDefault="0089246B" w:rsidP="0089246B">
      <w:pPr>
        <w:ind w:left="360"/>
        <w:jc w:val="both"/>
        <w:rPr>
          <w:rFonts w:ascii="Arial" w:hAnsi="Arial" w:cs="Arial"/>
          <w:sz w:val="24"/>
          <w:szCs w:val="24"/>
          <w:lang w:val="fr-FR"/>
        </w:rPr>
      </w:pPr>
      <w:r w:rsidRPr="005476BB">
        <w:rPr>
          <w:rFonts w:ascii="Arial" w:hAnsi="Arial" w:cs="Arial"/>
          <w:sz w:val="24"/>
          <w:szCs w:val="24"/>
          <w:lang w:val="fr-FR"/>
        </w:rPr>
        <w:t>Le projet sera suivi par la commission des finances et travaux du groupement de quartier</w:t>
      </w:r>
      <w:r w:rsidR="00CE7EEC">
        <w:rPr>
          <w:rFonts w:ascii="Arial" w:hAnsi="Arial" w:cs="Arial"/>
          <w:sz w:val="24"/>
          <w:szCs w:val="24"/>
          <w:lang w:val="fr-FR"/>
        </w:rPr>
        <w:t>.</w:t>
      </w:r>
    </w:p>
    <w:p w:rsidR="0089246B" w:rsidRPr="005476BB" w:rsidRDefault="0089246B" w:rsidP="0089246B">
      <w:pPr>
        <w:ind w:left="360"/>
        <w:jc w:val="both"/>
        <w:rPr>
          <w:rFonts w:ascii="Arial" w:hAnsi="Arial" w:cs="Arial"/>
          <w:sz w:val="24"/>
          <w:szCs w:val="24"/>
          <w:lang w:val="fr-FR"/>
        </w:rPr>
      </w:pPr>
    </w:p>
    <w:p w:rsidR="0089246B" w:rsidRPr="005476BB" w:rsidRDefault="0089246B" w:rsidP="0089246B">
      <w:pPr>
        <w:jc w:val="both"/>
        <w:rPr>
          <w:rFonts w:ascii="Arial" w:hAnsi="Arial" w:cs="Arial"/>
          <w:sz w:val="24"/>
          <w:szCs w:val="24"/>
          <w:lang w:val="fr-FR"/>
        </w:rPr>
      </w:pPr>
    </w:p>
    <w:p w:rsidR="0089246B" w:rsidRPr="0089246B" w:rsidRDefault="0089246B" w:rsidP="00050F02">
      <w:pPr>
        <w:jc w:val="both"/>
        <w:rPr>
          <w:rFonts w:ascii="Arial" w:hAnsi="Arial" w:cs="Arial"/>
          <w:sz w:val="24"/>
          <w:szCs w:val="24"/>
          <w:lang w:val="fr-FR"/>
        </w:rPr>
      </w:pPr>
    </w:p>
    <w:p w:rsidR="0089246B" w:rsidRPr="00FE7385" w:rsidRDefault="0089246B" w:rsidP="00050F02">
      <w:pPr>
        <w:jc w:val="both"/>
        <w:rPr>
          <w:rFonts w:ascii="Arial" w:hAnsi="Arial" w:cs="Arial"/>
          <w:sz w:val="24"/>
          <w:szCs w:val="24"/>
          <w:lang w:val="fr-BE"/>
        </w:rPr>
      </w:pPr>
    </w:p>
    <w:p w:rsidR="0089246B" w:rsidRPr="00FE7385" w:rsidRDefault="0089246B" w:rsidP="00050F02">
      <w:pPr>
        <w:jc w:val="both"/>
        <w:rPr>
          <w:rFonts w:ascii="Arial" w:hAnsi="Arial" w:cs="Arial"/>
          <w:sz w:val="24"/>
          <w:szCs w:val="24"/>
          <w:lang w:val="fr-BE"/>
        </w:rPr>
      </w:pPr>
    </w:p>
    <w:p w:rsidR="0089246B" w:rsidRPr="00FE7385" w:rsidRDefault="0089246B" w:rsidP="00050F02">
      <w:pPr>
        <w:jc w:val="both"/>
        <w:rPr>
          <w:rFonts w:ascii="Arial" w:hAnsi="Arial" w:cs="Arial"/>
          <w:sz w:val="24"/>
          <w:szCs w:val="24"/>
          <w:lang w:val="fr-BE"/>
        </w:rPr>
      </w:pPr>
    </w:p>
    <w:p w:rsidR="0089246B" w:rsidRPr="00FE7385" w:rsidRDefault="0089246B" w:rsidP="00050F02">
      <w:pPr>
        <w:jc w:val="both"/>
        <w:rPr>
          <w:rFonts w:ascii="Arial" w:hAnsi="Arial" w:cs="Arial"/>
          <w:sz w:val="24"/>
          <w:szCs w:val="24"/>
          <w:lang w:val="fr-BE"/>
        </w:rPr>
      </w:pPr>
    </w:p>
    <w:p w:rsidR="0089246B" w:rsidRPr="00FE7385" w:rsidRDefault="0089246B" w:rsidP="00050F02">
      <w:pPr>
        <w:jc w:val="both"/>
        <w:rPr>
          <w:rFonts w:ascii="Arial" w:hAnsi="Arial" w:cs="Arial"/>
          <w:sz w:val="24"/>
          <w:szCs w:val="24"/>
          <w:lang w:val="fr-BE"/>
        </w:rPr>
      </w:pPr>
    </w:p>
    <w:p w:rsidR="0089246B" w:rsidRPr="00FE7385" w:rsidRDefault="0089246B" w:rsidP="00050F02">
      <w:pPr>
        <w:jc w:val="both"/>
        <w:rPr>
          <w:rFonts w:ascii="Arial" w:hAnsi="Arial" w:cs="Arial"/>
          <w:sz w:val="24"/>
          <w:szCs w:val="24"/>
          <w:lang w:val="fr-BE"/>
        </w:rPr>
      </w:pPr>
    </w:p>
    <w:p w:rsidR="0089246B" w:rsidRPr="00FE7385" w:rsidRDefault="0089246B" w:rsidP="00050F02">
      <w:pPr>
        <w:jc w:val="both"/>
        <w:rPr>
          <w:rFonts w:ascii="Arial" w:hAnsi="Arial" w:cs="Arial"/>
          <w:sz w:val="24"/>
          <w:szCs w:val="24"/>
          <w:lang w:val="fr-BE"/>
        </w:rPr>
      </w:pPr>
    </w:p>
    <w:p w:rsidR="0089246B" w:rsidRPr="00FE7385" w:rsidRDefault="0089246B" w:rsidP="00050F02">
      <w:pPr>
        <w:jc w:val="both"/>
        <w:rPr>
          <w:rFonts w:ascii="Arial" w:hAnsi="Arial" w:cs="Arial"/>
          <w:sz w:val="24"/>
          <w:szCs w:val="24"/>
          <w:lang w:val="fr-BE"/>
        </w:rPr>
      </w:pPr>
    </w:p>
    <w:p w:rsidR="0089246B" w:rsidRDefault="0089246B" w:rsidP="00050F02">
      <w:pPr>
        <w:jc w:val="both"/>
        <w:rPr>
          <w:rFonts w:ascii="Arial" w:hAnsi="Arial" w:cs="Arial"/>
          <w:sz w:val="24"/>
          <w:szCs w:val="24"/>
          <w:lang w:val="fr-BE"/>
        </w:rPr>
      </w:pPr>
    </w:p>
    <w:p w:rsidR="00085590" w:rsidRDefault="00085590" w:rsidP="00050F02">
      <w:pPr>
        <w:jc w:val="both"/>
        <w:rPr>
          <w:rFonts w:ascii="Arial" w:hAnsi="Arial" w:cs="Arial"/>
          <w:sz w:val="24"/>
          <w:szCs w:val="24"/>
          <w:lang w:val="fr-BE"/>
        </w:rPr>
      </w:pPr>
    </w:p>
    <w:p w:rsidR="00085590" w:rsidRDefault="00085590" w:rsidP="00050F02">
      <w:pPr>
        <w:jc w:val="both"/>
        <w:rPr>
          <w:rFonts w:ascii="Arial" w:hAnsi="Arial" w:cs="Arial"/>
          <w:sz w:val="24"/>
          <w:szCs w:val="24"/>
          <w:lang w:val="fr-BE"/>
        </w:rPr>
      </w:pPr>
    </w:p>
    <w:p w:rsidR="00085590" w:rsidRDefault="00085590" w:rsidP="00050F02">
      <w:pPr>
        <w:jc w:val="both"/>
        <w:rPr>
          <w:rFonts w:ascii="Arial" w:hAnsi="Arial" w:cs="Arial"/>
          <w:sz w:val="24"/>
          <w:szCs w:val="24"/>
          <w:lang w:val="fr-BE"/>
        </w:rPr>
      </w:pPr>
    </w:p>
    <w:p w:rsidR="00085590" w:rsidRDefault="00085590" w:rsidP="00050F02">
      <w:pPr>
        <w:jc w:val="both"/>
        <w:rPr>
          <w:rFonts w:ascii="Arial" w:hAnsi="Arial" w:cs="Arial"/>
          <w:sz w:val="24"/>
          <w:szCs w:val="24"/>
          <w:lang w:val="fr-BE"/>
        </w:rPr>
      </w:pPr>
    </w:p>
    <w:p w:rsidR="00085590" w:rsidRDefault="00085590" w:rsidP="00050F02">
      <w:pPr>
        <w:jc w:val="both"/>
        <w:rPr>
          <w:rFonts w:ascii="Arial" w:hAnsi="Arial" w:cs="Arial"/>
          <w:sz w:val="24"/>
          <w:szCs w:val="24"/>
          <w:lang w:val="fr-BE"/>
        </w:rPr>
      </w:pPr>
    </w:p>
    <w:p w:rsidR="00085590" w:rsidRDefault="00085590" w:rsidP="00050F02">
      <w:pPr>
        <w:jc w:val="both"/>
        <w:rPr>
          <w:rFonts w:ascii="Arial" w:hAnsi="Arial" w:cs="Arial"/>
          <w:sz w:val="24"/>
          <w:szCs w:val="24"/>
          <w:lang w:val="fr-BE"/>
        </w:rPr>
      </w:pPr>
    </w:p>
    <w:p w:rsidR="00085590" w:rsidRDefault="00085590" w:rsidP="00050F02">
      <w:pPr>
        <w:jc w:val="both"/>
        <w:rPr>
          <w:rFonts w:ascii="Arial" w:hAnsi="Arial" w:cs="Arial"/>
          <w:sz w:val="24"/>
          <w:szCs w:val="24"/>
          <w:lang w:val="fr-BE"/>
        </w:rPr>
      </w:pPr>
    </w:p>
    <w:p w:rsidR="00085590" w:rsidRDefault="00085590" w:rsidP="00050F02">
      <w:pPr>
        <w:jc w:val="both"/>
        <w:rPr>
          <w:rFonts w:ascii="Arial" w:hAnsi="Arial" w:cs="Arial"/>
          <w:sz w:val="24"/>
          <w:szCs w:val="24"/>
          <w:lang w:val="fr-BE"/>
        </w:rPr>
      </w:pPr>
    </w:p>
    <w:p w:rsidR="00085590" w:rsidRDefault="00085590" w:rsidP="00050F02">
      <w:pPr>
        <w:jc w:val="both"/>
        <w:rPr>
          <w:rFonts w:ascii="Arial" w:hAnsi="Arial" w:cs="Arial"/>
          <w:sz w:val="24"/>
          <w:szCs w:val="24"/>
          <w:lang w:val="fr-BE"/>
        </w:rPr>
      </w:pPr>
    </w:p>
    <w:p w:rsidR="00085590" w:rsidRDefault="00085590" w:rsidP="00050F02">
      <w:pPr>
        <w:jc w:val="both"/>
        <w:rPr>
          <w:rFonts w:ascii="Arial" w:hAnsi="Arial" w:cs="Arial"/>
          <w:sz w:val="24"/>
          <w:szCs w:val="24"/>
          <w:lang w:val="fr-BE"/>
        </w:rPr>
      </w:pPr>
    </w:p>
    <w:p w:rsidR="00085590" w:rsidRDefault="00085590" w:rsidP="00050F02">
      <w:pPr>
        <w:jc w:val="both"/>
        <w:rPr>
          <w:rFonts w:ascii="Arial" w:hAnsi="Arial" w:cs="Arial"/>
          <w:sz w:val="24"/>
          <w:szCs w:val="24"/>
          <w:lang w:val="fr-BE"/>
        </w:rPr>
      </w:pPr>
    </w:p>
    <w:p w:rsidR="00085590" w:rsidRPr="00FE7385" w:rsidRDefault="00085590" w:rsidP="00050F02">
      <w:pPr>
        <w:jc w:val="both"/>
        <w:rPr>
          <w:rFonts w:ascii="Arial" w:hAnsi="Arial" w:cs="Arial"/>
          <w:sz w:val="24"/>
          <w:szCs w:val="24"/>
          <w:lang w:val="fr-BE"/>
        </w:rPr>
      </w:pPr>
    </w:p>
    <w:p w:rsidR="0089246B" w:rsidRPr="00FE7385" w:rsidRDefault="0089246B" w:rsidP="00050F02">
      <w:pPr>
        <w:jc w:val="both"/>
        <w:rPr>
          <w:rFonts w:ascii="Arial" w:hAnsi="Arial" w:cs="Arial"/>
          <w:sz w:val="24"/>
          <w:szCs w:val="24"/>
          <w:lang w:val="fr-BE"/>
        </w:rPr>
      </w:pPr>
    </w:p>
    <w:p w:rsidR="0089246B" w:rsidRPr="00FE7385" w:rsidRDefault="0089246B" w:rsidP="00050F02">
      <w:pPr>
        <w:jc w:val="both"/>
        <w:rPr>
          <w:rFonts w:ascii="Arial" w:hAnsi="Arial" w:cs="Arial"/>
          <w:sz w:val="24"/>
          <w:szCs w:val="24"/>
          <w:lang w:val="fr-BE"/>
        </w:rPr>
      </w:pPr>
    </w:p>
    <w:p w:rsidR="00050F02" w:rsidRPr="00FE7385" w:rsidRDefault="00050F02" w:rsidP="00A464A5">
      <w:pPr>
        <w:rPr>
          <w:rFonts w:ascii="Arial" w:hAnsi="Arial" w:cs="Arial"/>
          <w:sz w:val="24"/>
          <w:szCs w:val="24"/>
          <w:lang w:val="fr-BE"/>
        </w:rPr>
      </w:pPr>
    </w:p>
    <w:p w:rsidR="00A464A5" w:rsidRDefault="00A464A5" w:rsidP="00A464A5">
      <w:pPr>
        <w:rPr>
          <w:rFonts w:ascii="Arial" w:hAnsi="Arial" w:cs="Arial"/>
          <w:b/>
          <w:sz w:val="24"/>
          <w:szCs w:val="24"/>
          <w:lang w:val="fr-FR"/>
        </w:rPr>
      </w:pPr>
      <w:r w:rsidRPr="005476BB">
        <w:rPr>
          <w:rFonts w:ascii="Arial" w:hAnsi="Arial" w:cs="Arial"/>
          <w:b/>
          <w:sz w:val="24"/>
          <w:szCs w:val="24"/>
          <w:lang w:val="es-ES"/>
        </w:rPr>
        <w:t>V</w:t>
      </w:r>
      <w:r w:rsidR="005476BB" w:rsidRPr="005476BB">
        <w:rPr>
          <w:rFonts w:ascii="Arial" w:hAnsi="Arial" w:cs="Arial"/>
          <w:b/>
          <w:sz w:val="24"/>
          <w:szCs w:val="24"/>
          <w:lang w:val="es-ES"/>
        </w:rPr>
        <w:t>II</w:t>
      </w:r>
      <w:r w:rsidR="0089246B">
        <w:rPr>
          <w:rFonts w:ascii="Arial" w:hAnsi="Arial" w:cs="Arial"/>
          <w:b/>
          <w:sz w:val="24"/>
          <w:szCs w:val="24"/>
          <w:lang w:val="es-ES"/>
        </w:rPr>
        <w:t>I</w:t>
      </w:r>
      <w:r w:rsidR="005476BB" w:rsidRPr="005476BB">
        <w:rPr>
          <w:rFonts w:ascii="Arial" w:hAnsi="Arial" w:cs="Arial"/>
          <w:b/>
          <w:sz w:val="24"/>
          <w:szCs w:val="24"/>
          <w:lang w:val="es-ES"/>
        </w:rPr>
        <w:tab/>
      </w:r>
      <w:r w:rsidRPr="005476BB">
        <w:rPr>
          <w:rFonts w:ascii="Arial" w:hAnsi="Arial" w:cs="Arial"/>
          <w:b/>
          <w:sz w:val="24"/>
          <w:szCs w:val="24"/>
          <w:lang w:val="es-ES"/>
        </w:rPr>
        <w:t xml:space="preserve">      </w:t>
      </w:r>
      <w:r w:rsidR="005476BB" w:rsidRPr="005476BB">
        <w:rPr>
          <w:rFonts w:ascii="Arial" w:hAnsi="Arial" w:cs="Arial"/>
          <w:b/>
          <w:sz w:val="24"/>
          <w:szCs w:val="24"/>
          <w:lang w:val="fr-FR"/>
        </w:rPr>
        <w:t>DEVIS DU PROJET</w:t>
      </w:r>
    </w:p>
    <w:p w:rsidR="0089246B" w:rsidRDefault="0089246B" w:rsidP="00A464A5">
      <w:pPr>
        <w:rPr>
          <w:rFonts w:ascii="Arial" w:hAnsi="Arial" w:cs="Arial"/>
          <w:b/>
          <w:sz w:val="24"/>
          <w:szCs w:val="24"/>
          <w:lang w:val="fr-FR"/>
        </w:rPr>
      </w:pPr>
    </w:p>
    <w:tbl>
      <w:tblPr>
        <w:tblW w:w="889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2"/>
        <w:gridCol w:w="992"/>
        <w:gridCol w:w="2092"/>
      </w:tblGrid>
      <w:tr w:rsidR="00A464A5" w:rsidRPr="005476BB" w:rsidTr="0089246B">
        <w:tc>
          <w:tcPr>
            <w:tcW w:w="5812" w:type="dxa"/>
            <w:shd w:val="clear" w:color="auto" w:fill="F79646" w:themeFill="accent6"/>
          </w:tcPr>
          <w:p w:rsidR="00A464A5" w:rsidRPr="0089246B" w:rsidRDefault="00A464A5" w:rsidP="0089246B">
            <w:pPr>
              <w:shd w:val="clear" w:color="auto" w:fill="FFC000"/>
              <w:jc w:val="center"/>
              <w:rPr>
                <w:rFonts w:ascii="Arial" w:hAnsi="Arial" w:cs="Arial"/>
                <w:sz w:val="24"/>
                <w:szCs w:val="24"/>
                <w:lang w:val="fr-FR"/>
              </w:rPr>
            </w:pPr>
            <w:r w:rsidRPr="0089246B">
              <w:rPr>
                <w:rFonts w:ascii="Arial" w:hAnsi="Arial" w:cs="Arial"/>
                <w:sz w:val="24"/>
                <w:szCs w:val="24"/>
                <w:lang w:val="fr-FR"/>
              </w:rPr>
              <w:t>Dénomination</w:t>
            </w:r>
          </w:p>
        </w:tc>
        <w:tc>
          <w:tcPr>
            <w:tcW w:w="992" w:type="dxa"/>
            <w:shd w:val="clear" w:color="auto" w:fill="F79646" w:themeFill="accent6"/>
          </w:tcPr>
          <w:p w:rsidR="00A464A5" w:rsidRPr="0089246B" w:rsidRDefault="00A464A5" w:rsidP="0089246B">
            <w:pPr>
              <w:shd w:val="clear" w:color="auto" w:fill="FFC000"/>
              <w:jc w:val="center"/>
              <w:rPr>
                <w:rFonts w:ascii="Arial" w:hAnsi="Arial" w:cs="Arial"/>
                <w:sz w:val="24"/>
                <w:szCs w:val="24"/>
                <w:lang w:val="fr-FR"/>
              </w:rPr>
            </w:pPr>
            <w:r w:rsidRPr="0089246B">
              <w:rPr>
                <w:rFonts w:ascii="Arial" w:hAnsi="Arial" w:cs="Arial"/>
                <w:sz w:val="24"/>
                <w:szCs w:val="24"/>
                <w:lang w:val="fr-FR"/>
              </w:rPr>
              <w:t>Unité</w:t>
            </w:r>
          </w:p>
        </w:tc>
        <w:tc>
          <w:tcPr>
            <w:tcW w:w="2092" w:type="dxa"/>
            <w:shd w:val="clear" w:color="auto" w:fill="F79646" w:themeFill="accent6"/>
          </w:tcPr>
          <w:p w:rsidR="00A464A5" w:rsidRPr="0089246B" w:rsidRDefault="00A464A5" w:rsidP="0089246B">
            <w:pPr>
              <w:shd w:val="clear" w:color="auto" w:fill="FFC000"/>
              <w:jc w:val="center"/>
              <w:rPr>
                <w:rFonts w:ascii="Arial" w:hAnsi="Arial" w:cs="Arial"/>
                <w:sz w:val="24"/>
                <w:szCs w:val="24"/>
                <w:lang w:val="fr-FR"/>
              </w:rPr>
            </w:pPr>
            <w:r w:rsidRPr="0089246B">
              <w:rPr>
                <w:rFonts w:ascii="Arial" w:hAnsi="Arial" w:cs="Arial"/>
                <w:sz w:val="24"/>
                <w:szCs w:val="24"/>
                <w:lang w:val="fr-FR"/>
              </w:rPr>
              <w:t>Total en FCFA</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Mur en agglos 15x20 creux</w:t>
            </w:r>
          </w:p>
        </w:tc>
        <w:tc>
          <w:tcPr>
            <w:tcW w:w="99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M2</w:t>
            </w: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902.000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Mur en agglos  10x20 creux</w:t>
            </w:r>
          </w:p>
        </w:tc>
        <w:tc>
          <w:tcPr>
            <w:tcW w:w="99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M2</w:t>
            </w: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166.877</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Béton armé pour les poteaux 350kg de ciment</w:t>
            </w:r>
          </w:p>
        </w:tc>
        <w:tc>
          <w:tcPr>
            <w:tcW w:w="99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M3</w:t>
            </w: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322.323</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 xml:space="preserve"> Béton armé pour coffrage haute dose 350kg  </w:t>
            </w:r>
          </w:p>
        </w:tc>
        <w:tc>
          <w:tcPr>
            <w:tcW w:w="99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M3</w:t>
            </w: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327.600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Béton armé pour les poutres350kg</w:t>
            </w:r>
          </w:p>
        </w:tc>
        <w:tc>
          <w:tcPr>
            <w:tcW w:w="99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M3</w:t>
            </w: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180.000</w:t>
            </w:r>
          </w:p>
        </w:tc>
      </w:tr>
      <w:tr w:rsidR="00A464A5" w:rsidRPr="005476BB" w:rsidTr="0089246B">
        <w:trPr>
          <w:trHeight w:val="479"/>
        </w:trPr>
        <w:tc>
          <w:tcPr>
            <w:tcW w:w="5812" w:type="dxa"/>
          </w:tcPr>
          <w:p w:rsidR="0089246B"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 xml:space="preserve">Béton, mortier de  400kg de </w:t>
            </w:r>
            <w:r w:rsidR="0089246B" w:rsidRPr="005476BB">
              <w:rPr>
                <w:rFonts w:ascii="Arial" w:hAnsi="Arial" w:cs="Arial"/>
                <w:sz w:val="24"/>
                <w:szCs w:val="24"/>
                <w:lang w:val="fr-FR"/>
              </w:rPr>
              <w:t>ciment</w:t>
            </w:r>
          </w:p>
        </w:tc>
        <w:tc>
          <w:tcPr>
            <w:tcW w:w="99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M2</w:t>
            </w: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642.710</w:t>
            </w:r>
          </w:p>
        </w:tc>
      </w:tr>
      <w:tr w:rsidR="00A464A5" w:rsidRPr="005476BB" w:rsidTr="0089246B">
        <w:trPr>
          <w:trHeight w:val="557"/>
        </w:trPr>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Crépissage  extérieur et intérieur</w:t>
            </w:r>
          </w:p>
        </w:tc>
        <w:tc>
          <w:tcPr>
            <w:tcW w:w="99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M2</w:t>
            </w: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258.062</w:t>
            </w:r>
          </w:p>
        </w:tc>
      </w:tr>
      <w:tr w:rsidR="00A464A5" w:rsidRPr="005476BB" w:rsidTr="0089246B">
        <w:tc>
          <w:tcPr>
            <w:tcW w:w="5812" w:type="dxa"/>
          </w:tcPr>
          <w:p w:rsidR="00A464A5" w:rsidRPr="005476BB" w:rsidRDefault="00A464A5" w:rsidP="00324BA8">
            <w:pPr>
              <w:jc w:val="center"/>
              <w:rPr>
                <w:rFonts w:ascii="Arial" w:hAnsi="Arial" w:cs="Arial"/>
                <w:sz w:val="24"/>
                <w:szCs w:val="24"/>
                <w:lang w:val="fr-FR"/>
              </w:rPr>
            </w:pP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A464A5" w:rsidP="0089246B">
            <w:pPr>
              <w:jc w:val="center"/>
              <w:rPr>
                <w:rFonts w:ascii="Arial" w:hAnsi="Arial" w:cs="Arial"/>
                <w:sz w:val="24"/>
                <w:szCs w:val="24"/>
                <w:lang w:val="fr-FR"/>
              </w:rPr>
            </w:pPr>
          </w:p>
        </w:tc>
      </w:tr>
      <w:tr w:rsidR="00A464A5" w:rsidRPr="005476BB" w:rsidTr="0089246B">
        <w:tc>
          <w:tcPr>
            <w:tcW w:w="5812" w:type="dxa"/>
          </w:tcPr>
          <w:p w:rsidR="00A464A5" w:rsidRPr="005476BB" w:rsidRDefault="00A464A5" w:rsidP="00324BA8">
            <w:pPr>
              <w:jc w:val="center"/>
              <w:rPr>
                <w:rFonts w:ascii="Arial" w:hAnsi="Arial" w:cs="Arial"/>
                <w:sz w:val="24"/>
                <w:szCs w:val="24"/>
                <w:lang w:val="fr-FR"/>
              </w:rPr>
            </w:pPr>
            <w:r w:rsidRPr="005476BB">
              <w:rPr>
                <w:rFonts w:ascii="Arial" w:hAnsi="Arial" w:cs="Arial"/>
                <w:sz w:val="24"/>
                <w:szCs w:val="24"/>
                <w:lang w:val="fr-FR"/>
              </w:rPr>
              <w:t>Total partiel</w:t>
            </w: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813D7D" w:rsidP="00813D7D">
            <w:pPr>
              <w:rPr>
                <w:rFonts w:ascii="Arial" w:hAnsi="Arial" w:cs="Arial"/>
                <w:sz w:val="24"/>
                <w:szCs w:val="24"/>
                <w:lang w:val="fr-FR"/>
              </w:rPr>
            </w:pPr>
            <w:r>
              <w:rPr>
                <w:rFonts w:ascii="Arial" w:hAnsi="Arial" w:cs="Arial"/>
                <w:sz w:val="24"/>
                <w:szCs w:val="24"/>
                <w:lang w:val="fr-FR"/>
              </w:rPr>
              <w:t xml:space="preserve">   </w:t>
            </w:r>
            <w:r w:rsidR="00A464A5" w:rsidRPr="005476BB">
              <w:rPr>
                <w:rFonts w:ascii="Arial" w:hAnsi="Arial" w:cs="Arial"/>
                <w:sz w:val="24"/>
                <w:szCs w:val="24"/>
                <w:lang w:val="fr-FR"/>
              </w:rPr>
              <w:t>2 800.000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A464A5" w:rsidP="0089246B">
            <w:pPr>
              <w:jc w:val="center"/>
              <w:rPr>
                <w:rFonts w:ascii="Arial" w:hAnsi="Arial" w:cs="Arial"/>
                <w:sz w:val="24"/>
                <w:szCs w:val="24"/>
                <w:lang w:val="fr-FR"/>
              </w:rPr>
            </w:pP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Charpente et couverture</w:t>
            </w: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813D7D" w:rsidP="00813D7D">
            <w:pPr>
              <w:rPr>
                <w:rFonts w:ascii="Arial" w:hAnsi="Arial" w:cs="Arial"/>
                <w:sz w:val="24"/>
                <w:szCs w:val="24"/>
                <w:lang w:val="fr-FR"/>
              </w:rPr>
            </w:pPr>
            <w:r>
              <w:rPr>
                <w:rFonts w:ascii="Arial" w:hAnsi="Arial" w:cs="Arial"/>
                <w:sz w:val="24"/>
                <w:szCs w:val="24"/>
                <w:lang w:val="fr-FR"/>
              </w:rPr>
              <w:t xml:space="preserve">    </w:t>
            </w:r>
            <w:r w:rsidR="00A464A5" w:rsidRPr="005476BB">
              <w:rPr>
                <w:rFonts w:ascii="Arial" w:hAnsi="Arial" w:cs="Arial"/>
                <w:sz w:val="24"/>
                <w:szCs w:val="24"/>
                <w:lang w:val="fr-FR"/>
              </w:rPr>
              <w:t>1 800.000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Electricité</w:t>
            </w: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300.000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Menuiserie-bois</w:t>
            </w: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700.000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Penture</w:t>
            </w: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500.000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Toilettes</w:t>
            </w:r>
          </w:p>
        </w:tc>
        <w:tc>
          <w:tcPr>
            <w:tcW w:w="99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3</w:t>
            </w: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400.000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Estimation du prix du terrain</w:t>
            </w: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813D7D" w:rsidP="00813D7D">
            <w:pPr>
              <w:rPr>
                <w:rFonts w:ascii="Arial" w:hAnsi="Arial" w:cs="Arial"/>
                <w:sz w:val="24"/>
                <w:szCs w:val="24"/>
                <w:lang w:val="fr-FR"/>
              </w:rPr>
            </w:pPr>
            <w:r>
              <w:rPr>
                <w:rFonts w:ascii="Arial" w:hAnsi="Arial" w:cs="Arial"/>
                <w:sz w:val="24"/>
                <w:szCs w:val="24"/>
                <w:lang w:val="fr-FR"/>
              </w:rPr>
              <w:t xml:space="preserve">     </w:t>
            </w:r>
            <w:r w:rsidR="00A464A5" w:rsidRPr="005476BB">
              <w:rPr>
                <w:rFonts w:ascii="Arial" w:hAnsi="Arial" w:cs="Arial"/>
                <w:sz w:val="24"/>
                <w:szCs w:val="24"/>
                <w:lang w:val="fr-FR"/>
              </w:rPr>
              <w:t>3 000.000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 xml:space="preserve">Main  d’œuvre </w:t>
            </w: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813D7D" w:rsidP="00813D7D">
            <w:pPr>
              <w:rPr>
                <w:rFonts w:ascii="Arial" w:hAnsi="Arial" w:cs="Arial"/>
                <w:sz w:val="24"/>
                <w:szCs w:val="24"/>
                <w:lang w:val="fr-FR"/>
              </w:rPr>
            </w:pPr>
            <w:r>
              <w:rPr>
                <w:rFonts w:ascii="Arial" w:hAnsi="Arial" w:cs="Arial"/>
                <w:sz w:val="24"/>
                <w:szCs w:val="24"/>
                <w:lang w:val="fr-FR"/>
              </w:rPr>
              <w:t xml:space="preserve">     </w:t>
            </w:r>
            <w:r w:rsidR="00A464A5" w:rsidRPr="005476BB">
              <w:rPr>
                <w:rFonts w:ascii="Arial" w:hAnsi="Arial" w:cs="Arial"/>
                <w:sz w:val="24"/>
                <w:szCs w:val="24"/>
                <w:lang w:val="fr-FR"/>
              </w:rPr>
              <w:t>1 000.000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Imprévus</w:t>
            </w: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200.000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r w:rsidRPr="005476BB">
              <w:rPr>
                <w:rFonts w:ascii="Arial" w:hAnsi="Arial" w:cs="Arial"/>
                <w:sz w:val="24"/>
                <w:szCs w:val="24"/>
                <w:lang w:val="fr-FR"/>
              </w:rPr>
              <w:t>Gestion du projet</w:t>
            </w: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A464A5" w:rsidP="0089246B">
            <w:pPr>
              <w:jc w:val="center"/>
              <w:rPr>
                <w:rFonts w:ascii="Arial" w:hAnsi="Arial" w:cs="Arial"/>
                <w:sz w:val="24"/>
                <w:szCs w:val="24"/>
                <w:lang w:val="fr-FR"/>
              </w:rPr>
            </w:pPr>
            <w:r w:rsidRPr="005476BB">
              <w:rPr>
                <w:rFonts w:ascii="Arial" w:hAnsi="Arial" w:cs="Arial"/>
                <w:sz w:val="24"/>
                <w:szCs w:val="24"/>
                <w:lang w:val="fr-FR"/>
              </w:rPr>
              <w:t>200.000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A464A5" w:rsidP="0089246B">
            <w:pPr>
              <w:jc w:val="center"/>
              <w:rPr>
                <w:rFonts w:ascii="Arial" w:hAnsi="Arial" w:cs="Arial"/>
                <w:sz w:val="24"/>
                <w:szCs w:val="24"/>
                <w:lang w:val="fr-FR"/>
              </w:rPr>
            </w:pPr>
          </w:p>
        </w:tc>
      </w:tr>
      <w:tr w:rsidR="00A464A5" w:rsidRPr="005476BB" w:rsidTr="0089246B">
        <w:tc>
          <w:tcPr>
            <w:tcW w:w="5812" w:type="dxa"/>
          </w:tcPr>
          <w:p w:rsidR="00A464A5" w:rsidRPr="005476BB" w:rsidRDefault="00A464A5" w:rsidP="00324BA8">
            <w:pPr>
              <w:jc w:val="both"/>
              <w:rPr>
                <w:rFonts w:ascii="Arial" w:hAnsi="Arial" w:cs="Arial"/>
                <w:b/>
                <w:sz w:val="24"/>
                <w:szCs w:val="24"/>
                <w:lang w:val="fr-FR"/>
              </w:rPr>
            </w:pPr>
            <w:r w:rsidRPr="005476BB">
              <w:rPr>
                <w:rFonts w:ascii="Arial" w:hAnsi="Arial" w:cs="Arial"/>
                <w:b/>
                <w:sz w:val="24"/>
                <w:szCs w:val="24"/>
                <w:lang w:val="fr-FR"/>
              </w:rPr>
              <w:t>Total</w:t>
            </w:r>
          </w:p>
        </w:tc>
        <w:tc>
          <w:tcPr>
            <w:tcW w:w="992" w:type="dxa"/>
          </w:tcPr>
          <w:p w:rsidR="00A464A5" w:rsidRPr="005476BB" w:rsidRDefault="00A464A5" w:rsidP="00324BA8">
            <w:pPr>
              <w:jc w:val="both"/>
              <w:rPr>
                <w:rFonts w:ascii="Arial" w:hAnsi="Arial" w:cs="Arial"/>
                <w:b/>
                <w:sz w:val="24"/>
                <w:szCs w:val="24"/>
                <w:lang w:val="fr-FR"/>
              </w:rPr>
            </w:pPr>
          </w:p>
        </w:tc>
        <w:tc>
          <w:tcPr>
            <w:tcW w:w="2092" w:type="dxa"/>
          </w:tcPr>
          <w:p w:rsidR="00A464A5" w:rsidRPr="005476BB" w:rsidRDefault="00813D7D" w:rsidP="00813D7D">
            <w:pPr>
              <w:rPr>
                <w:rFonts w:ascii="Arial" w:hAnsi="Arial" w:cs="Arial"/>
                <w:b/>
                <w:sz w:val="24"/>
                <w:szCs w:val="24"/>
                <w:lang w:val="fr-FR"/>
              </w:rPr>
            </w:pPr>
            <w:r>
              <w:rPr>
                <w:rFonts w:ascii="Arial" w:hAnsi="Arial" w:cs="Arial"/>
                <w:b/>
                <w:sz w:val="24"/>
                <w:szCs w:val="24"/>
                <w:lang w:val="fr-FR"/>
              </w:rPr>
              <w:t xml:space="preserve">  </w:t>
            </w:r>
            <w:r w:rsidR="00A464A5" w:rsidRPr="005476BB">
              <w:rPr>
                <w:rFonts w:ascii="Arial" w:hAnsi="Arial" w:cs="Arial"/>
                <w:b/>
                <w:sz w:val="24"/>
                <w:szCs w:val="24"/>
                <w:lang w:val="fr-FR"/>
              </w:rPr>
              <w:t>10 900.000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A464A5" w:rsidP="0089246B">
            <w:pPr>
              <w:jc w:val="center"/>
              <w:rPr>
                <w:rFonts w:ascii="Arial" w:hAnsi="Arial" w:cs="Arial"/>
                <w:sz w:val="24"/>
                <w:szCs w:val="24"/>
                <w:lang w:val="fr-FR"/>
              </w:rPr>
            </w:pPr>
          </w:p>
        </w:tc>
      </w:tr>
      <w:tr w:rsidR="00A464A5" w:rsidRPr="005476BB" w:rsidTr="0089246B">
        <w:tc>
          <w:tcPr>
            <w:tcW w:w="5812" w:type="dxa"/>
            <w:shd w:val="clear" w:color="auto" w:fill="00B050"/>
          </w:tcPr>
          <w:p w:rsidR="00A464A5" w:rsidRPr="005476BB" w:rsidRDefault="00A464A5" w:rsidP="00324BA8">
            <w:pPr>
              <w:jc w:val="both"/>
              <w:rPr>
                <w:rFonts w:ascii="Arial" w:hAnsi="Arial" w:cs="Arial"/>
                <w:b/>
                <w:sz w:val="24"/>
                <w:szCs w:val="24"/>
                <w:lang w:val="fr-FR"/>
              </w:rPr>
            </w:pPr>
            <w:r w:rsidRPr="005476BB">
              <w:rPr>
                <w:rFonts w:ascii="Arial" w:hAnsi="Arial" w:cs="Arial"/>
                <w:b/>
                <w:sz w:val="24"/>
                <w:szCs w:val="24"/>
                <w:lang w:val="fr-FR"/>
              </w:rPr>
              <w:t xml:space="preserve">Participation locale </w:t>
            </w:r>
          </w:p>
        </w:tc>
        <w:tc>
          <w:tcPr>
            <w:tcW w:w="992" w:type="dxa"/>
            <w:shd w:val="clear" w:color="auto" w:fill="00B050"/>
          </w:tcPr>
          <w:p w:rsidR="00A464A5" w:rsidRPr="005476BB" w:rsidRDefault="00A464A5" w:rsidP="00324BA8">
            <w:pPr>
              <w:jc w:val="both"/>
              <w:rPr>
                <w:rFonts w:ascii="Arial" w:hAnsi="Arial" w:cs="Arial"/>
                <w:b/>
                <w:sz w:val="24"/>
                <w:szCs w:val="24"/>
                <w:lang w:val="fr-FR"/>
              </w:rPr>
            </w:pPr>
          </w:p>
        </w:tc>
        <w:tc>
          <w:tcPr>
            <w:tcW w:w="2092" w:type="dxa"/>
            <w:shd w:val="clear" w:color="auto" w:fill="00B050"/>
          </w:tcPr>
          <w:p w:rsidR="00A464A5" w:rsidRPr="005476BB" w:rsidRDefault="00813D7D" w:rsidP="00813D7D">
            <w:pPr>
              <w:rPr>
                <w:rFonts w:ascii="Arial" w:hAnsi="Arial" w:cs="Arial"/>
                <w:b/>
                <w:sz w:val="24"/>
                <w:szCs w:val="24"/>
                <w:lang w:val="fr-FR"/>
              </w:rPr>
            </w:pPr>
            <w:r>
              <w:rPr>
                <w:rFonts w:ascii="Arial" w:hAnsi="Arial" w:cs="Arial"/>
                <w:b/>
                <w:sz w:val="24"/>
                <w:szCs w:val="24"/>
                <w:lang w:val="fr-FR"/>
              </w:rPr>
              <w:t xml:space="preserve">    </w:t>
            </w:r>
            <w:r w:rsidR="00A464A5" w:rsidRPr="005476BB">
              <w:rPr>
                <w:rFonts w:ascii="Arial" w:hAnsi="Arial" w:cs="Arial"/>
                <w:b/>
                <w:sz w:val="24"/>
                <w:szCs w:val="24"/>
                <w:lang w:val="fr-FR"/>
              </w:rPr>
              <w:t>4 400.000</w:t>
            </w:r>
          </w:p>
        </w:tc>
      </w:tr>
      <w:tr w:rsidR="00A464A5" w:rsidRPr="005476BB" w:rsidTr="0089246B">
        <w:tc>
          <w:tcPr>
            <w:tcW w:w="5812" w:type="dxa"/>
          </w:tcPr>
          <w:p w:rsidR="00A464A5" w:rsidRPr="005476BB" w:rsidRDefault="00A464A5" w:rsidP="00324BA8">
            <w:pPr>
              <w:jc w:val="both"/>
              <w:rPr>
                <w:rFonts w:ascii="Arial" w:hAnsi="Arial" w:cs="Arial"/>
                <w:sz w:val="24"/>
                <w:szCs w:val="24"/>
                <w:lang w:val="fr-FR"/>
              </w:rPr>
            </w:pP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A464A5" w:rsidP="0089246B">
            <w:pPr>
              <w:jc w:val="center"/>
              <w:rPr>
                <w:rFonts w:ascii="Arial" w:hAnsi="Arial" w:cs="Arial"/>
                <w:sz w:val="24"/>
                <w:szCs w:val="24"/>
                <w:lang w:val="fr-FR"/>
              </w:rPr>
            </w:pPr>
          </w:p>
        </w:tc>
      </w:tr>
      <w:tr w:rsidR="00A464A5" w:rsidRPr="005476BB" w:rsidTr="0089246B">
        <w:tc>
          <w:tcPr>
            <w:tcW w:w="5812" w:type="dxa"/>
            <w:shd w:val="clear" w:color="auto" w:fill="FF6600"/>
          </w:tcPr>
          <w:p w:rsidR="00A464A5" w:rsidRPr="005476BB" w:rsidRDefault="00A464A5" w:rsidP="00324BA8">
            <w:pPr>
              <w:jc w:val="both"/>
              <w:rPr>
                <w:rFonts w:ascii="Arial" w:hAnsi="Arial" w:cs="Arial"/>
                <w:b/>
                <w:sz w:val="24"/>
                <w:szCs w:val="24"/>
                <w:lang w:val="fr-FR"/>
              </w:rPr>
            </w:pPr>
            <w:r w:rsidRPr="005476BB">
              <w:rPr>
                <w:rFonts w:ascii="Arial" w:hAnsi="Arial" w:cs="Arial"/>
                <w:b/>
                <w:sz w:val="24"/>
                <w:szCs w:val="24"/>
                <w:lang w:val="fr-FR"/>
              </w:rPr>
              <w:t xml:space="preserve"> Somme demandée    </w:t>
            </w:r>
          </w:p>
        </w:tc>
        <w:tc>
          <w:tcPr>
            <w:tcW w:w="992" w:type="dxa"/>
            <w:shd w:val="clear" w:color="auto" w:fill="FF6600"/>
          </w:tcPr>
          <w:p w:rsidR="00A464A5" w:rsidRPr="005476BB" w:rsidRDefault="00A464A5" w:rsidP="00324BA8">
            <w:pPr>
              <w:jc w:val="both"/>
              <w:rPr>
                <w:rFonts w:ascii="Arial" w:hAnsi="Arial" w:cs="Arial"/>
                <w:b/>
                <w:sz w:val="24"/>
                <w:szCs w:val="24"/>
                <w:lang w:val="fr-FR"/>
              </w:rPr>
            </w:pPr>
          </w:p>
        </w:tc>
        <w:tc>
          <w:tcPr>
            <w:tcW w:w="2092" w:type="dxa"/>
            <w:shd w:val="clear" w:color="auto" w:fill="FF6600"/>
          </w:tcPr>
          <w:p w:rsidR="00A464A5" w:rsidRPr="005476BB" w:rsidRDefault="00A464A5" w:rsidP="0089246B">
            <w:pPr>
              <w:jc w:val="center"/>
              <w:rPr>
                <w:rFonts w:ascii="Arial" w:hAnsi="Arial" w:cs="Arial"/>
                <w:b/>
                <w:sz w:val="24"/>
                <w:szCs w:val="24"/>
                <w:lang w:val="fr-FR"/>
              </w:rPr>
            </w:pPr>
            <w:r w:rsidRPr="005476BB">
              <w:rPr>
                <w:rFonts w:ascii="Arial" w:hAnsi="Arial" w:cs="Arial"/>
                <w:b/>
                <w:sz w:val="24"/>
                <w:szCs w:val="24"/>
                <w:lang w:val="fr-FR"/>
              </w:rPr>
              <w:t>6 500. 000</w:t>
            </w:r>
            <w:r w:rsidR="002C3D9E">
              <w:rPr>
                <w:rFonts w:ascii="Arial" w:hAnsi="Arial" w:cs="Arial"/>
                <w:b/>
                <w:sz w:val="24"/>
                <w:szCs w:val="24"/>
                <w:lang w:val="fr-FR"/>
              </w:rPr>
              <w:t xml:space="preserve"> CFA</w:t>
            </w:r>
          </w:p>
        </w:tc>
      </w:tr>
      <w:tr w:rsidR="00A464A5" w:rsidRPr="005476BB" w:rsidTr="0089246B">
        <w:tc>
          <w:tcPr>
            <w:tcW w:w="5812" w:type="dxa"/>
          </w:tcPr>
          <w:p w:rsidR="00A464A5" w:rsidRPr="00CE7EEC" w:rsidRDefault="00A464A5" w:rsidP="00324BA8">
            <w:pPr>
              <w:jc w:val="both"/>
              <w:rPr>
                <w:rFonts w:ascii="Arial" w:hAnsi="Arial" w:cs="Arial"/>
                <w:b/>
                <w:sz w:val="24"/>
                <w:szCs w:val="24"/>
                <w:lang w:val="es-ES"/>
              </w:rPr>
            </w:pPr>
            <w:r w:rsidRPr="00CE7EEC">
              <w:rPr>
                <w:rFonts w:ascii="Arial" w:hAnsi="Arial" w:cs="Arial"/>
                <w:b/>
                <w:sz w:val="24"/>
                <w:szCs w:val="24"/>
                <w:lang w:val="es-ES"/>
              </w:rPr>
              <w:t xml:space="preserve">1euro=650 </w:t>
            </w:r>
            <w:proofErr w:type="spellStart"/>
            <w:r w:rsidRPr="00CE7EEC">
              <w:rPr>
                <w:rFonts w:ascii="Arial" w:hAnsi="Arial" w:cs="Arial"/>
                <w:b/>
                <w:sz w:val="24"/>
                <w:szCs w:val="24"/>
                <w:lang w:val="es-ES"/>
              </w:rPr>
              <w:t>Fcfa</w:t>
            </w:r>
            <w:proofErr w:type="spellEnd"/>
            <w:r w:rsidRPr="00CE7EEC">
              <w:rPr>
                <w:rFonts w:ascii="Arial" w:hAnsi="Arial" w:cs="Arial"/>
                <w:b/>
                <w:sz w:val="24"/>
                <w:szCs w:val="24"/>
                <w:lang w:val="es-ES"/>
              </w:rPr>
              <w:t xml:space="preserve">                                Total en euros</w:t>
            </w:r>
          </w:p>
        </w:tc>
        <w:tc>
          <w:tcPr>
            <w:tcW w:w="992" w:type="dxa"/>
          </w:tcPr>
          <w:p w:rsidR="00A464A5" w:rsidRPr="00CE7EEC" w:rsidRDefault="00A464A5" w:rsidP="00324BA8">
            <w:pPr>
              <w:jc w:val="both"/>
              <w:rPr>
                <w:rFonts w:ascii="Arial" w:hAnsi="Arial" w:cs="Arial"/>
                <w:b/>
                <w:sz w:val="24"/>
                <w:szCs w:val="24"/>
                <w:lang w:val="es-ES"/>
              </w:rPr>
            </w:pPr>
          </w:p>
        </w:tc>
        <w:tc>
          <w:tcPr>
            <w:tcW w:w="2092" w:type="dxa"/>
          </w:tcPr>
          <w:p w:rsidR="00A464A5" w:rsidRPr="005476BB" w:rsidRDefault="0089246B" w:rsidP="00324BA8">
            <w:pPr>
              <w:jc w:val="both"/>
              <w:rPr>
                <w:rFonts w:ascii="Arial" w:hAnsi="Arial" w:cs="Arial"/>
                <w:b/>
                <w:sz w:val="24"/>
                <w:szCs w:val="24"/>
                <w:lang w:val="fr-FR"/>
              </w:rPr>
            </w:pPr>
            <w:r w:rsidRPr="00CE7EEC">
              <w:rPr>
                <w:rFonts w:ascii="Arial" w:hAnsi="Arial" w:cs="Arial"/>
                <w:b/>
                <w:sz w:val="24"/>
                <w:szCs w:val="24"/>
                <w:lang w:val="es-ES"/>
              </w:rPr>
              <w:t xml:space="preserve">       </w:t>
            </w:r>
            <w:r>
              <w:rPr>
                <w:rFonts w:ascii="Arial" w:hAnsi="Arial" w:cs="Arial"/>
                <w:b/>
                <w:sz w:val="24"/>
                <w:szCs w:val="24"/>
                <w:lang w:val="fr-FR"/>
              </w:rPr>
              <w:t>10.000€</w:t>
            </w:r>
          </w:p>
        </w:tc>
      </w:tr>
      <w:tr w:rsidR="00A464A5" w:rsidRPr="005476BB" w:rsidTr="0089246B">
        <w:tc>
          <w:tcPr>
            <w:tcW w:w="5812" w:type="dxa"/>
            <w:shd w:val="clear" w:color="auto" w:fill="92D050"/>
          </w:tcPr>
          <w:p w:rsidR="0089246B" w:rsidRPr="0089246B" w:rsidRDefault="00A464A5" w:rsidP="00324BA8">
            <w:pPr>
              <w:jc w:val="both"/>
              <w:rPr>
                <w:rFonts w:ascii="Arial" w:hAnsi="Arial" w:cs="Arial"/>
                <w:b/>
                <w:sz w:val="24"/>
                <w:szCs w:val="24"/>
                <w:lang w:val="fr-FR"/>
              </w:rPr>
            </w:pPr>
            <w:r w:rsidRPr="0089246B">
              <w:rPr>
                <w:rFonts w:ascii="Arial" w:hAnsi="Arial" w:cs="Arial"/>
                <w:b/>
                <w:sz w:val="24"/>
                <w:szCs w:val="24"/>
                <w:lang w:val="fr-FR"/>
              </w:rPr>
              <w:t>Six millions</w:t>
            </w:r>
            <w:r w:rsidR="0089246B" w:rsidRPr="0089246B">
              <w:rPr>
                <w:rFonts w:ascii="Arial" w:hAnsi="Arial" w:cs="Arial"/>
                <w:b/>
                <w:sz w:val="24"/>
                <w:szCs w:val="24"/>
                <w:lang w:val="fr-FR"/>
              </w:rPr>
              <w:t xml:space="preserve"> cinq cent mil</w:t>
            </w:r>
            <w:r w:rsidR="002C3D9E">
              <w:rPr>
                <w:rFonts w:ascii="Arial" w:hAnsi="Arial" w:cs="Arial"/>
                <w:b/>
                <w:sz w:val="24"/>
                <w:szCs w:val="24"/>
                <w:lang w:val="fr-FR"/>
              </w:rPr>
              <w:t>le</w:t>
            </w:r>
            <w:r w:rsidR="0089246B" w:rsidRPr="0089246B">
              <w:rPr>
                <w:rFonts w:ascii="Arial" w:hAnsi="Arial" w:cs="Arial"/>
                <w:b/>
                <w:sz w:val="24"/>
                <w:szCs w:val="24"/>
                <w:lang w:val="fr-FR"/>
              </w:rPr>
              <w:t xml:space="preserve"> </w:t>
            </w:r>
            <w:r w:rsidR="002C3D9E">
              <w:rPr>
                <w:rFonts w:ascii="Arial" w:hAnsi="Arial" w:cs="Arial"/>
                <w:b/>
                <w:sz w:val="24"/>
                <w:szCs w:val="24"/>
                <w:lang w:val="fr-FR"/>
              </w:rPr>
              <w:t>CFA</w:t>
            </w:r>
            <w:r w:rsidRPr="0089246B">
              <w:rPr>
                <w:rFonts w:ascii="Arial" w:hAnsi="Arial" w:cs="Arial"/>
                <w:b/>
                <w:sz w:val="24"/>
                <w:szCs w:val="24"/>
                <w:lang w:val="fr-FR"/>
              </w:rPr>
              <w:t xml:space="preserve"> = </w:t>
            </w:r>
          </w:p>
          <w:p w:rsidR="00A464A5" w:rsidRPr="005476BB" w:rsidRDefault="0089246B" w:rsidP="00324BA8">
            <w:pPr>
              <w:jc w:val="both"/>
              <w:rPr>
                <w:rFonts w:ascii="Arial" w:hAnsi="Arial" w:cs="Arial"/>
                <w:sz w:val="24"/>
                <w:szCs w:val="24"/>
                <w:lang w:val="fr-FR"/>
              </w:rPr>
            </w:pPr>
            <w:r w:rsidRPr="0089246B">
              <w:rPr>
                <w:rFonts w:ascii="Arial" w:hAnsi="Arial" w:cs="Arial"/>
                <w:b/>
                <w:sz w:val="24"/>
                <w:szCs w:val="24"/>
                <w:lang w:val="fr-FR"/>
              </w:rPr>
              <w:lastRenderedPageBreak/>
              <w:t xml:space="preserve">= </w:t>
            </w:r>
            <w:r w:rsidR="00A464A5" w:rsidRPr="0089246B">
              <w:rPr>
                <w:rFonts w:ascii="Arial" w:hAnsi="Arial" w:cs="Arial"/>
                <w:b/>
                <w:sz w:val="24"/>
                <w:szCs w:val="24"/>
                <w:lang w:val="fr-FR"/>
              </w:rPr>
              <w:t>dix mille euros</w:t>
            </w:r>
          </w:p>
        </w:tc>
        <w:tc>
          <w:tcPr>
            <w:tcW w:w="992" w:type="dxa"/>
          </w:tcPr>
          <w:p w:rsidR="00A464A5" w:rsidRPr="005476BB" w:rsidRDefault="00A464A5" w:rsidP="00324BA8">
            <w:pPr>
              <w:jc w:val="both"/>
              <w:rPr>
                <w:rFonts w:ascii="Arial" w:hAnsi="Arial" w:cs="Arial"/>
                <w:sz w:val="24"/>
                <w:szCs w:val="24"/>
                <w:lang w:val="fr-FR"/>
              </w:rPr>
            </w:pPr>
          </w:p>
        </w:tc>
        <w:tc>
          <w:tcPr>
            <w:tcW w:w="2092" w:type="dxa"/>
          </w:tcPr>
          <w:p w:rsidR="00A464A5" w:rsidRPr="005476BB" w:rsidRDefault="00A464A5" w:rsidP="00324BA8">
            <w:pPr>
              <w:jc w:val="both"/>
              <w:rPr>
                <w:rFonts w:ascii="Arial" w:hAnsi="Arial" w:cs="Arial"/>
                <w:sz w:val="24"/>
                <w:szCs w:val="24"/>
                <w:lang w:val="fr-FR"/>
              </w:rPr>
            </w:pPr>
          </w:p>
        </w:tc>
      </w:tr>
    </w:tbl>
    <w:p w:rsidR="0089246B" w:rsidRDefault="0089246B" w:rsidP="00A464A5">
      <w:pPr>
        <w:ind w:left="360"/>
        <w:jc w:val="both"/>
        <w:rPr>
          <w:rFonts w:ascii="Arial" w:hAnsi="Arial" w:cs="Arial"/>
          <w:b/>
          <w:sz w:val="24"/>
          <w:szCs w:val="24"/>
          <w:lang w:val="fr-FR"/>
        </w:rPr>
      </w:pPr>
    </w:p>
    <w:p w:rsidR="0089246B" w:rsidRDefault="0089246B" w:rsidP="0089246B">
      <w:pPr>
        <w:jc w:val="both"/>
        <w:rPr>
          <w:rFonts w:ascii="Arial" w:hAnsi="Arial" w:cs="Arial"/>
          <w:b/>
          <w:sz w:val="24"/>
          <w:szCs w:val="24"/>
          <w:lang w:val="fr-FR"/>
        </w:rPr>
      </w:pPr>
    </w:p>
    <w:p w:rsidR="00A464A5" w:rsidRPr="005476BB" w:rsidRDefault="00A464A5" w:rsidP="00050F02">
      <w:pPr>
        <w:jc w:val="both"/>
        <w:rPr>
          <w:rFonts w:ascii="Arial" w:hAnsi="Arial" w:cs="Arial"/>
          <w:sz w:val="24"/>
          <w:szCs w:val="24"/>
        </w:rPr>
      </w:pPr>
    </w:p>
    <w:p w:rsidR="00A464A5" w:rsidRPr="005476BB" w:rsidRDefault="00A464A5" w:rsidP="00050F02">
      <w:pPr>
        <w:jc w:val="both"/>
        <w:rPr>
          <w:rFonts w:ascii="Arial" w:hAnsi="Arial" w:cs="Arial"/>
          <w:sz w:val="24"/>
          <w:szCs w:val="24"/>
        </w:rPr>
      </w:pPr>
    </w:p>
    <w:p w:rsidR="0089246B" w:rsidRPr="0089246B" w:rsidRDefault="0089246B" w:rsidP="0089246B">
      <w:pPr>
        <w:jc w:val="both"/>
        <w:rPr>
          <w:rFonts w:ascii="Arial" w:hAnsi="Arial" w:cs="Arial"/>
          <w:b/>
          <w:sz w:val="24"/>
          <w:szCs w:val="24"/>
          <w:lang w:val="nl-NL"/>
        </w:rPr>
      </w:pPr>
      <w:r w:rsidRPr="0089246B">
        <w:rPr>
          <w:rFonts w:ascii="Arial" w:hAnsi="Arial" w:cs="Arial"/>
          <w:b/>
          <w:sz w:val="24"/>
          <w:szCs w:val="24"/>
          <w:lang w:val="nl-NL"/>
        </w:rPr>
        <w:t xml:space="preserve">M. KOUAME </w:t>
      </w:r>
      <w:proofErr w:type="gramStart"/>
      <w:r w:rsidRPr="0089246B">
        <w:rPr>
          <w:rFonts w:ascii="Arial" w:hAnsi="Arial" w:cs="Arial"/>
          <w:b/>
          <w:sz w:val="24"/>
          <w:szCs w:val="24"/>
          <w:lang w:val="nl-NL"/>
        </w:rPr>
        <w:t xml:space="preserve">Lambert                                         </w:t>
      </w:r>
      <w:r w:rsidR="004B7579">
        <w:rPr>
          <w:rFonts w:ascii="Arial" w:hAnsi="Arial" w:cs="Arial"/>
          <w:b/>
          <w:sz w:val="24"/>
          <w:szCs w:val="24"/>
          <w:lang w:val="nl-NL"/>
        </w:rPr>
        <w:t xml:space="preserve">         </w:t>
      </w:r>
      <w:r w:rsidRPr="0089246B">
        <w:rPr>
          <w:rFonts w:ascii="Arial" w:hAnsi="Arial" w:cs="Arial"/>
          <w:b/>
          <w:sz w:val="24"/>
          <w:szCs w:val="24"/>
          <w:lang w:val="nl-NL"/>
        </w:rPr>
        <w:t xml:space="preserve"> </w:t>
      </w:r>
      <w:proofErr w:type="gramEnd"/>
      <w:r w:rsidRPr="0089246B">
        <w:rPr>
          <w:rFonts w:ascii="Arial" w:hAnsi="Arial" w:cs="Arial"/>
          <w:b/>
          <w:sz w:val="24"/>
          <w:szCs w:val="24"/>
          <w:lang w:val="nl-NL"/>
        </w:rPr>
        <w:t>Daniel OMEN GOMEZ</w:t>
      </w:r>
    </w:p>
    <w:p w:rsidR="0089246B" w:rsidRPr="00E41338" w:rsidRDefault="0089246B" w:rsidP="0089246B">
      <w:pPr>
        <w:jc w:val="both"/>
        <w:rPr>
          <w:b/>
          <w:sz w:val="28"/>
          <w:szCs w:val="28"/>
          <w:lang w:val="nl-NL"/>
        </w:rPr>
      </w:pPr>
      <w:r>
        <w:rPr>
          <w:noProof/>
          <w:lang w:val="fr-BE" w:eastAsia="fr-BE"/>
        </w:rPr>
        <w:drawing>
          <wp:inline distT="0" distB="0" distL="0" distR="0">
            <wp:extent cx="1258570" cy="82804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58570" cy="828040"/>
                    </a:xfrm>
                    <a:prstGeom prst="rect">
                      <a:avLst/>
                    </a:prstGeom>
                    <a:noFill/>
                    <a:ln w="9525">
                      <a:noFill/>
                      <a:miter lim="800000"/>
                      <a:headEnd/>
                      <a:tailEnd/>
                    </a:ln>
                  </pic:spPr>
                </pic:pic>
              </a:graphicData>
            </a:graphic>
          </wp:inline>
        </w:drawing>
      </w:r>
      <w:r>
        <w:tab/>
      </w:r>
      <w:r>
        <w:tab/>
      </w:r>
      <w:r>
        <w:tab/>
      </w:r>
      <w:r>
        <w:tab/>
      </w:r>
      <w:r>
        <w:tab/>
      </w:r>
      <w:r>
        <w:tab/>
      </w:r>
      <w:r>
        <w:tab/>
      </w:r>
      <w:r>
        <w:rPr>
          <w:noProof/>
          <w:lang w:val="fr-BE" w:eastAsia="fr-BE"/>
        </w:rPr>
        <w:drawing>
          <wp:inline distT="0" distB="0" distL="0" distR="0">
            <wp:extent cx="1258570" cy="462280"/>
            <wp:effectExtent l="19050" t="0" r="0" b="0"/>
            <wp:docPr id="2" name="Image 2" descr="Numériser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mériser001001"/>
                    <pic:cNvPicPr>
                      <a:picLocks noChangeAspect="1" noChangeArrowheads="1"/>
                    </pic:cNvPicPr>
                  </pic:nvPicPr>
                  <pic:blipFill>
                    <a:blip r:embed="rId9" cstate="print"/>
                    <a:srcRect/>
                    <a:stretch>
                      <a:fillRect/>
                    </a:stretch>
                  </pic:blipFill>
                  <pic:spPr bwMode="auto">
                    <a:xfrm>
                      <a:off x="0" y="0"/>
                      <a:ext cx="1258570" cy="462280"/>
                    </a:xfrm>
                    <a:prstGeom prst="rect">
                      <a:avLst/>
                    </a:prstGeom>
                    <a:noFill/>
                    <a:ln w="9525">
                      <a:noFill/>
                      <a:miter lim="800000"/>
                      <a:headEnd/>
                      <a:tailEnd/>
                    </a:ln>
                  </pic:spPr>
                </pic:pic>
              </a:graphicData>
            </a:graphic>
          </wp:inline>
        </w:drawing>
      </w:r>
      <w:r>
        <w:tab/>
      </w:r>
    </w:p>
    <w:p w:rsidR="0089246B" w:rsidRPr="00E41338" w:rsidRDefault="0089246B" w:rsidP="0089246B">
      <w:pPr>
        <w:jc w:val="both"/>
        <w:rPr>
          <w:b/>
          <w:sz w:val="28"/>
          <w:szCs w:val="28"/>
          <w:lang w:val="nl-NL"/>
        </w:rPr>
      </w:pPr>
    </w:p>
    <w:p w:rsidR="0089246B" w:rsidRPr="00FE7385" w:rsidRDefault="004B7579" w:rsidP="0089246B">
      <w:pPr>
        <w:jc w:val="both"/>
        <w:rPr>
          <w:rFonts w:ascii="Arial" w:hAnsi="Arial" w:cs="Arial"/>
          <w:b/>
          <w:sz w:val="24"/>
          <w:szCs w:val="24"/>
          <w:lang w:val="fr-BE"/>
        </w:rPr>
      </w:pPr>
      <w:r w:rsidRPr="00FE7385">
        <w:rPr>
          <w:rFonts w:ascii="Arial" w:hAnsi="Arial" w:cs="Arial"/>
          <w:b/>
          <w:sz w:val="24"/>
          <w:szCs w:val="24"/>
          <w:lang w:val="fr-BE"/>
        </w:rPr>
        <w:t>Commission de finances</w:t>
      </w:r>
      <w:r w:rsidR="0089246B" w:rsidRPr="00FE7385">
        <w:rPr>
          <w:rFonts w:ascii="Arial" w:hAnsi="Arial" w:cs="Arial"/>
          <w:b/>
          <w:sz w:val="24"/>
          <w:szCs w:val="24"/>
          <w:lang w:val="fr-BE"/>
        </w:rPr>
        <w:t xml:space="preserve">        </w:t>
      </w:r>
      <w:r w:rsidRPr="00FE7385">
        <w:rPr>
          <w:rFonts w:ascii="Arial" w:hAnsi="Arial" w:cs="Arial"/>
          <w:b/>
          <w:sz w:val="24"/>
          <w:szCs w:val="24"/>
          <w:lang w:val="fr-BE"/>
        </w:rPr>
        <w:t xml:space="preserve">           </w:t>
      </w:r>
      <w:r w:rsidRPr="004B7579">
        <w:rPr>
          <w:rFonts w:ascii="Arial" w:hAnsi="Arial" w:cs="Arial"/>
          <w:b/>
          <w:sz w:val="24"/>
          <w:szCs w:val="24"/>
          <w:lang w:val="fr-FR"/>
        </w:rPr>
        <w:t xml:space="preserve">Responsable </w:t>
      </w:r>
      <w:r>
        <w:rPr>
          <w:rFonts w:ascii="Arial" w:hAnsi="Arial" w:cs="Arial"/>
          <w:b/>
          <w:sz w:val="24"/>
          <w:szCs w:val="24"/>
          <w:lang w:val="fr-FR"/>
        </w:rPr>
        <w:t xml:space="preserve">du </w:t>
      </w:r>
      <w:r w:rsidRPr="004B7579">
        <w:rPr>
          <w:rFonts w:ascii="Arial" w:hAnsi="Arial" w:cs="Arial"/>
          <w:b/>
          <w:sz w:val="24"/>
          <w:szCs w:val="24"/>
          <w:lang w:val="fr-FR"/>
        </w:rPr>
        <w:t>groupement villageois</w:t>
      </w:r>
      <w:r w:rsidR="0089246B" w:rsidRPr="00FE7385">
        <w:rPr>
          <w:rFonts w:ascii="Arial" w:hAnsi="Arial" w:cs="Arial"/>
          <w:b/>
          <w:sz w:val="24"/>
          <w:szCs w:val="24"/>
          <w:lang w:val="fr-BE"/>
        </w:rPr>
        <w:t xml:space="preserve"> </w:t>
      </w:r>
      <w:r w:rsidR="0089246B" w:rsidRPr="00FE7385">
        <w:rPr>
          <w:rFonts w:ascii="Arial" w:hAnsi="Arial" w:cs="Arial"/>
          <w:b/>
          <w:sz w:val="24"/>
          <w:szCs w:val="24"/>
          <w:lang w:val="fr-BE"/>
        </w:rPr>
        <w:tab/>
        <w:t xml:space="preserve">           </w:t>
      </w:r>
      <w:r w:rsidRPr="00FE7385">
        <w:rPr>
          <w:rFonts w:ascii="Arial" w:hAnsi="Arial" w:cs="Arial"/>
          <w:b/>
          <w:sz w:val="24"/>
          <w:szCs w:val="24"/>
          <w:lang w:val="fr-BE"/>
        </w:rPr>
        <w:tab/>
        <w:t xml:space="preserve">   </w:t>
      </w: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r>
        <w:rPr>
          <w:rFonts w:ascii="Arial" w:hAnsi="Arial" w:cs="Arial"/>
          <w:noProof/>
          <w:sz w:val="24"/>
          <w:szCs w:val="24"/>
          <w:lang w:val="fr-BE" w:eastAsia="fr-BE"/>
        </w:rPr>
        <w:drawing>
          <wp:anchor distT="36576" distB="36576" distL="36576" distR="36576" simplePos="0" relativeHeight="251659264" behindDoc="0" locked="0" layoutInCell="1" allowOverlap="1">
            <wp:simplePos x="0" y="0"/>
            <wp:positionH relativeFrom="column">
              <wp:posOffset>1116330</wp:posOffset>
            </wp:positionH>
            <wp:positionV relativeFrom="paragraph">
              <wp:posOffset>112656</wp:posOffset>
            </wp:positionV>
            <wp:extent cx="4768103" cy="4808669"/>
            <wp:effectExtent l="19050" t="0" r="0" b="0"/>
            <wp:wrapNone/>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767898" cy="4808462"/>
                    </a:xfrm>
                    <a:prstGeom prst="rect">
                      <a:avLst/>
                    </a:prstGeom>
                    <a:noFill/>
                    <a:ln w="9525" algn="in">
                      <a:noFill/>
                      <a:miter lim="800000"/>
                      <a:headEnd/>
                      <a:tailEnd/>
                    </a:ln>
                    <a:effectLst/>
                  </pic:spPr>
                </pic:pic>
              </a:graphicData>
            </a:graphic>
          </wp:anchor>
        </w:drawing>
      </w: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A54321" w:rsidP="00CE7EEC">
      <w:pPr>
        <w:rPr>
          <w:rFonts w:ascii="Arial" w:hAnsi="Arial" w:cs="Arial"/>
          <w:sz w:val="24"/>
          <w:szCs w:val="24"/>
          <w:lang w:val="fr-BE"/>
        </w:rPr>
      </w:pPr>
      <w:r w:rsidRPr="00A54321">
        <w:rPr>
          <w:rFonts w:ascii="Arial" w:hAnsi="Arial" w:cs="Arial"/>
          <w:noProof/>
          <w:sz w:val="24"/>
          <w:szCs w:val="24"/>
          <w:lang w:val="fr-FR"/>
        </w:rPr>
        <w:pict>
          <v:rect id="_x0000_s1026" style="position:absolute;margin-left:-64.4pt;margin-top:3pt;width:147.4pt;height:56.75pt;z-index:251660288;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style="mso-next-textbox:#_x0000_s1026;mso-column-margin:2mm" inset="2.88pt,2.88pt,2.88pt,2.88pt">
              <w:txbxContent>
                <w:p w:rsidR="00813D7D" w:rsidRPr="00813D7D" w:rsidRDefault="00813D7D" w:rsidP="00813D7D">
                  <w:pPr>
                    <w:widowControl w:val="0"/>
                    <w:jc w:val="center"/>
                    <w:rPr>
                      <w:rFonts w:ascii="Arial" w:hAnsi="Arial" w:cs="Arial"/>
                      <w:b/>
                      <w:bCs/>
                      <w:color w:val="FF6600"/>
                      <w:sz w:val="28"/>
                      <w:szCs w:val="28"/>
                      <w:lang w:val="fr-FR"/>
                    </w:rPr>
                  </w:pPr>
                  <w:r w:rsidRPr="00813D7D">
                    <w:rPr>
                      <w:rFonts w:ascii="Arial" w:hAnsi="Arial" w:cs="Arial"/>
                      <w:b/>
                      <w:bCs/>
                      <w:color w:val="FF6600"/>
                      <w:sz w:val="28"/>
                      <w:szCs w:val="28"/>
                      <w:lang w:val="fr-FR"/>
                    </w:rPr>
                    <w:t>Abidjan</w:t>
                  </w:r>
                </w:p>
                <w:p w:rsidR="00813D7D" w:rsidRPr="00813D7D" w:rsidRDefault="00813D7D" w:rsidP="00813D7D">
                  <w:pPr>
                    <w:widowControl w:val="0"/>
                    <w:jc w:val="center"/>
                    <w:rPr>
                      <w:rFonts w:ascii="Arial" w:hAnsi="Arial" w:cs="Arial"/>
                      <w:b/>
                      <w:bCs/>
                      <w:color w:val="000000"/>
                      <w:sz w:val="28"/>
                      <w:szCs w:val="28"/>
                      <w:lang w:val="fr-FR"/>
                    </w:rPr>
                  </w:pPr>
                  <w:r w:rsidRPr="00813D7D">
                    <w:rPr>
                      <w:rFonts w:ascii="Arial" w:hAnsi="Arial" w:cs="Arial"/>
                      <w:b/>
                      <w:bCs/>
                      <w:sz w:val="28"/>
                      <w:szCs w:val="28"/>
                      <w:lang w:val="fr-FR"/>
                    </w:rPr>
                    <w:t>Côte d’Ivoire</w:t>
                  </w:r>
                </w:p>
              </w:txbxContent>
            </v:textbox>
          </v:rect>
        </w:pict>
      </w: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A54321" w:rsidP="00CE7EEC">
      <w:pPr>
        <w:rPr>
          <w:rFonts w:ascii="Arial" w:hAnsi="Arial" w:cs="Arial"/>
          <w:sz w:val="24"/>
          <w:szCs w:val="24"/>
          <w:lang w:val="fr-BE"/>
        </w:rPr>
      </w:pPr>
      <w:r w:rsidRPr="00A54321">
        <w:rPr>
          <w:rFonts w:ascii="Arial" w:hAnsi="Arial" w:cs="Arial"/>
          <w:noProof/>
          <w:sz w:val="24"/>
          <w:szCs w:val="24"/>
          <w:lang w:val="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24.55pt;margin-top:4.55pt;width:189.9pt;height:5.65pt;z-index:251661312;mso-wrap-distance-left:2.88pt;mso-wrap-distance-top:2.88pt;mso-wrap-distance-right:2.88pt;mso-wrap-distance-bottom:2.88pt" fillcolor="#f06" strokecolor="black [0]" insetpen="t" o:cliptowrap="t">
            <v:stroke>
              <o:left v:ext="view" color="black [0]"/>
              <o:top v:ext="view" color="black [0]"/>
              <o:right v:ext="view" color="black [0]"/>
              <o:bottom v:ext="view" color="black [0]"/>
              <o:column v:ext="view" color="black [0]"/>
            </v:stroke>
            <v:shadow color="#ccc"/>
            <v:textbox inset="2.88pt,2.88pt,2.88pt,2.88pt"/>
          </v:shape>
        </w:pict>
      </w: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Default="00813D7D" w:rsidP="00CE7EEC">
      <w:pPr>
        <w:rPr>
          <w:rFonts w:ascii="Arial" w:hAnsi="Arial" w:cs="Arial"/>
          <w:sz w:val="24"/>
          <w:szCs w:val="24"/>
          <w:lang w:val="fr-BE"/>
        </w:rPr>
      </w:pPr>
    </w:p>
    <w:p w:rsidR="00877D3A" w:rsidRDefault="00877D3A" w:rsidP="00CE7EEC">
      <w:pPr>
        <w:rPr>
          <w:rFonts w:ascii="Arial" w:hAnsi="Arial" w:cs="Arial"/>
          <w:sz w:val="24"/>
          <w:szCs w:val="24"/>
          <w:lang w:val="fr-BE"/>
        </w:rPr>
      </w:pPr>
    </w:p>
    <w:p w:rsidR="00877D3A" w:rsidRDefault="00877D3A" w:rsidP="00CE7EEC">
      <w:pPr>
        <w:rPr>
          <w:rFonts w:ascii="Arial" w:hAnsi="Arial" w:cs="Arial"/>
          <w:sz w:val="24"/>
          <w:szCs w:val="24"/>
          <w:lang w:val="fr-BE"/>
        </w:rPr>
      </w:pPr>
    </w:p>
    <w:p w:rsidR="00877D3A" w:rsidRDefault="00877D3A" w:rsidP="00CE7EEC">
      <w:pPr>
        <w:rPr>
          <w:rFonts w:ascii="Arial" w:hAnsi="Arial" w:cs="Arial"/>
          <w:sz w:val="24"/>
          <w:szCs w:val="24"/>
          <w:lang w:val="fr-BE"/>
        </w:rPr>
      </w:pPr>
    </w:p>
    <w:p w:rsidR="00877D3A" w:rsidRDefault="00877D3A" w:rsidP="00CE7EEC">
      <w:pPr>
        <w:rPr>
          <w:rFonts w:ascii="Arial" w:hAnsi="Arial" w:cs="Arial"/>
          <w:sz w:val="24"/>
          <w:szCs w:val="24"/>
          <w:lang w:val="fr-BE"/>
        </w:rPr>
      </w:pPr>
    </w:p>
    <w:p w:rsidR="00877D3A" w:rsidRDefault="00877D3A" w:rsidP="00CE7EEC">
      <w:pPr>
        <w:rPr>
          <w:rFonts w:ascii="Arial" w:hAnsi="Arial" w:cs="Arial"/>
          <w:sz w:val="24"/>
          <w:szCs w:val="24"/>
          <w:lang w:val="fr-BE"/>
        </w:rPr>
      </w:pPr>
    </w:p>
    <w:p w:rsidR="00877D3A" w:rsidRDefault="00877D3A" w:rsidP="00CE7EEC">
      <w:pPr>
        <w:rPr>
          <w:rFonts w:ascii="Arial" w:hAnsi="Arial" w:cs="Arial"/>
          <w:sz w:val="24"/>
          <w:szCs w:val="24"/>
          <w:lang w:val="fr-BE"/>
        </w:rPr>
      </w:pPr>
    </w:p>
    <w:p w:rsidR="00877D3A" w:rsidRDefault="00877D3A" w:rsidP="00CE7EEC">
      <w:pPr>
        <w:rPr>
          <w:rFonts w:ascii="Arial" w:hAnsi="Arial" w:cs="Arial"/>
          <w:sz w:val="24"/>
          <w:szCs w:val="24"/>
          <w:lang w:val="fr-BE"/>
        </w:rPr>
      </w:pPr>
    </w:p>
    <w:p w:rsidR="00877D3A" w:rsidRPr="00FE7385" w:rsidRDefault="00877D3A"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115BE7" w:rsidP="00CE7EEC">
      <w:pPr>
        <w:rPr>
          <w:rFonts w:ascii="Arial" w:hAnsi="Arial" w:cs="Arial"/>
          <w:sz w:val="24"/>
          <w:szCs w:val="24"/>
          <w:lang w:val="fr-BE"/>
        </w:rPr>
      </w:pPr>
      <w:r>
        <w:rPr>
          <w:rFonts w:ascii="Arial" w:hAnsi="Arial" w:cs="Arial"/>
          <w:noProof/>
          <w:sz w:val="24"/>
          <w:szCs w:val="24"/>
          <w:lang w:val="fr-BE" w:eastAsia="fr-BE"/>
        </w:rPr>
        <w:drawing>
          <wp:anchor distT="36576" distB="36576" distL="36576" distR="36576" simplePos="0" relativeHeight="251663360" behindDoc="0" locked="0" layoutInCell="1" allowOverlap="1">
            <wp:simplePos x="0" y="0"/>
            <wp:positionH relativeFrom="column">
              <wp:posOffset>610720</wp:posOffset>
            </wp:positionH>
            <wp:positionV relativeFrom="paragraph">
              <wp:posOffset>33057</wp:posOffset>
            </wp:positionV>
            <wp:extent cx="4595981" cy="3937299"/>
            <wp:effectExtent l="19050" t="0" r="0" b="0"/>
            <wp:wrapNone/>
            <wp:docPr id="11" name="Image 2" descr="cote_ivoi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te_ivoire[1]"/>
                    <pic:cNvPicPr>
                      <a:picLocks noChangeAspect="1" noChangeArrowheads="1"/>
                    </pic:cNvPicPr>
                  </pic:nvPicPr>
                  <pic:blipFill>
                    <a:blip r:embed="rId11" cstate="print"/>
                    <a:srcRect/>
                    <a:stretch>
                      <a:fillRect/>
                    </a:stretch>
                  </pic:blipFill>
                  <pic:spPr bwMode="auto">
                    <a:xfrm>
                      <a:off x="0" y="0"/>
                      <a:ext cx="4595981" cy="3937299"/>
                    </a:xfrm>
                    <a:prstGeom prst="rect">
                      <a:avLst/>
                    </a:prstGeom>
                    <a:noFill/>
                    <a:ln w="9525" algn="in">
                      <a:noFill/>
                      <a:miter lim="800000"/>
                      <a:headEnd/>
                      <a:tailEnd/>
                    </a:ln>
                    <a:effectLst/>
                  </pic:spPr>
                </pic:pic>
              </a:graphicData>
            </a:graphic>
          </wp:anchor>
        </w:drawing>
      </w:r>
    </w:p>
    <w:p w:rsidR="00813D7D" w:rsidRPr="00FE7385" w:rsidRDefault="00115BE7" w:rsidP="00CE7EEC">
      <w:pPr>
        <w:rPr>
          <w:rFonts w:ascii="Arial" w:hAnsi="Arial" w:cs="Arial"/>
          <w:sz w:val="24"/>
          <w:szCs w:val="24"/>
          <w:lang w:val="fr-BE"/>
        </w:rPr>
      </w:pPr>
      <w:r w:rsidRPr="00FE7385">
        <w:rPr>
          <w:rFonts w:ascii="Arial" w:hAnsi="Arial" w:cs="Arial"/>
          <w:sz w:val="24"/>
          <w:szCs w:val="24"/>
          <w:lang w:val="fr-BE"/>
        </w:rPr>
        <w:t xml:space="preserve">      </w:t>
      </w:r>
      <w:r w:rsidRPr="00FE7385">
        <w:rPr>
          <w:rFonts w:ascii="Arial" w:hAnsi="Arial" w:cs="Arial"/>
          <w:sz w:val="24"/>
          <w:szCs w:val="24"/>
          <w:lang w:val="fr-BE"/>
        </w:rPr>
        <w:tab/>
      </w:r>
      <w:r w:rsidRPr="00FE7385">
        <w:rPr>
          <w:rFonts w:ascii="Arial" w:hAnsi="Arial" w:cs="Arial"/>
          <w:sz w:val="24"/>
          <w:szCs w:val="24"/>
          <w:lang w:val="fr-BE"/>
        </w:rPr>
        <w:tab/>
      </w: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115BE7">
      <w:pPr>
        <w:jc w:val="cente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r w:rsidRPr="00FE7385">
        <w:rPr>
          <w:rFonts w:ascii="Arial" w:hAnsi="Arial" w:cs="Arial"/>
          <w:sz w:val="24"/>
          <w:szCs w:val="24"/>
          <w:lang w:val="fr-BE"/>
        </w:rPr>
        <w:t xml:space="preserve">       </w:t>
      </w:r>
    </w:p>
    <w:p w:rsidR="00813D7D" w:rsidRPr="00FE7385" w:rsidRDefault="00813D7D" w:rsidP="00813D7D">
      <w:pPr>
        <w:rPr>
          <w:rFonts w:ascii="Arial" w:hAnsi="Arial" w:cs="Arial"/>
          <w:sz w:val="24"/>
          <w:szCs w:val="24"/>
          <w:lang w:val="fr-BE"/>
        </w:rPr>
      </w:pPr>
      <w:r w:rsidRPr="00FE7385">
        <w:rPr>
          <w:rFonts w:ascii="Arial" w:hAnsi="Arial" w:cs="Arial"/>
          <w:sz w:val="24"/>
          <w:szCs w:val="24"/>
          <w:lang w:val="fr-BE"/>
        </w:rPr>
        <w:t xml:space="preserve">   </w:t>
      </w:r>
    </w:p>
    <w:p w:rsidR="00813D7D" w:rsidRPr="00FE7385" w:rsidRDefault="00813D7D" w:rsidP="00CE7EEC">
      <w:pPr>
        <w:rPr>
          <w:rFonts w:ascii="Arial" w:hAnsi="Arial" w:cs="Arial"/>
          <w:sz w:val="24"/>
          <w:szCs w:val="24"/>
          <w:lang w:val="fr-BE"/>
        </w:rPr>
      </w:pPr>
    </w:p>
    <w:p w:rsidR="00813D7D" w:rsidRPr="00FE7385" w:rsidRDefault="00115BE7" w:rsidP="00CE7EEC">
      <w:pPr>
        <w:rPr>
          <w:rFonts w:ascii="Arial" w:hAnsi="Arial" w:cs="Arial"/>
          <w:sz w:val="24"/>
          <w:szCs w:val="24"/>
          <w:lang w:val="fr-BE"/>
        </w:rPr>
      </w:pPr>
      <w:r w:rsidRPr="00FE7385">
        <w:rPr>
          <w:rFonts w:ascii="Arial" w:hAnsi="Arial" w:cs="Arial"/>
          <w:sz w:val="24"/>
          <w:szCs w:val="24"/>
          <w:lang w:val="fr-BE"/>
        </w:rPr>
        <w:t xml:space="preserve">  </w:t>
      </w: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Pr="00FE7385" w:rsidRDefault="00A54321" w:rsidP="00CE7EEC">
      <w:pPr>
        <w:rPr>
          <w:rFonts w:ascii="Arial" w:hAnsi="Arial" w:cs="Arial"/>
          <w:sz w:val="24"/>
          <w:szCs w:val="24"/>
          <w:lang w:val="fr-BE"/>
        </w:rPr>
      </w:pPr>
      <w:r w:rsidRPr="00A54321">
        <w:rPr>
          <w:rFonts w:ascii="Arial" w:hAnsi="Arial" w:cs="Arial"/>
          <w:noProof/>
          <w:sz w:val="24"/>
          <w:szCs w:val="24"/>
          <w:lang w:val="fr-FR"/>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8" type="#_x0000_t183" style="position:absolute;margin-left:243.05pt;margin-top:12.2pt;width:26.1pt;height:24.25pt;z-index:251664384;mso-wrap-distance-left:2.88pt;mso-wrap-distance-top:2.88pt;mso-wrap-distance-right:2.88pt;mso-wrap-distance-bottom:2.88pt" fillcolor="red" strokecolor="black [0]" insetpen="t" o:cliptowrap="t">
            <v:stroke>
              <o:left v:ext="view" color="black [0]"/>
              <o:top v:ext="view" color="black [0]"/>
              <o:right v:ext="view" color="black [0]"/>
              <o:bottom v:ext="view" color="black [0]"/>
              <o:column v:ext="view" color="black [0]"/>
            </v:stroke>
            <v:shadow color="#ccc"/>
            <v:textbox inset="2.88pt,2.88pt,2.88pt,2.88pt"/>
          </v:shape>
        </w:pict>
      </w:r>
    </w:p>
    <w:p w:rsidR="00813D7D" w:rsidRPr="00FE7385" w:rsidRDefault="00813D7D" w:rsidP="00CE7EEC">
      <w:pPr>
        <w:rPr>
          <w:rFonts w:ascii="Arial" w:hAnsi="Arial" w:cs="Arial"/>
          <w:sz w:val="24"/>
          <w:szCs w:val="24"/>
          <w:lang w:val="fr-BE"/>
        </w:rPr>
      </w:pPr>
    </w:p>
    <w:p w:rsidR="00813D7D" w:rsidRPr="00FE7385" w:rsidRDefault="00813D7D" w:rsidP="00CE7EEC">
      <w:pPr>
        <w:rPr>
          <w:rFonts w:ascii="Arial" w:hAnsi="Arial" w:cs="Arial"/>
          <w:sz w:val="24"/>
          <w:szCs w:val="24"/>
          <w:lang w:val="fr-BE"/>
        </w:rPr>
      </w:pPr>
    </w:p>
    <w:p w:rsidR="00813D7D" w:rsidRDefault="00813D7D" w:rsidP="00CE7EEC">
      <w:pPr>
        <w:ind w:left="360"/>
        <w:jc w:val="center"/>
        <w:rPr>
          <w:rFonts w:ascii="Arial" w:hAnsi="Arial" w:cs="Arial"/>
          <w:b/>
          <w:sz w:val="24"/>
          <w:szCs w:val="24"/>
          <w:lang w:val="fr-FR"/>
        </w:rPr>
      </w:pPr>
    </w:p>
    <w:p w:rsidR="00CE7EEC" w:rsidRPr="00CE7EEC" w:rsidRDefault="002C3D9E" w:rsidP="00CE7EEC">
      <w:pPr>
        <w:ind w:left="360"/>
        <w:jc w:val="center"/>
        <w:rPr>
          <w:rFonts w:ascii="Arial" w:hAnsi="Arial" w:cs="Arial"/>
          <w:b/>
          <w:sz w:val="24"/>
          <w:szCs w:val="24"/>
          <w:lang w:val="fr-FR"/>
        </w:rPr>
      </w:pPr>
      <w:r>
        <w:rPr>
          <w:rFonts w:ascii="Arial" w:hAnsi="Arial" w:cs="Arial"/>
          <w:b/>
          <w:sz w:val="24"/>
          <w:szCs w:val="24"/>
          <w:lang w:val="fr-FR"/>
        </w:rPr>
        <w:t>Vues générale</w:t>
      </w:r>
      <w:r w:rsidR="00CE7EEC" w:rsidRPr="00CE7EEC">
        <w:rPr>
          <w:rFonts w:ascii="Arial" w:hAnsi="Arial" w:cs="Arial"/>
          <w:b/>
          <w:sz w:val="24"/>
          <w:szCs w:val="24"/>
          <w:lang w:val="fr-FR"/>
        </w:rPr>
        <w:t xml:space="preserve"> du terrain pour la construction des salles</w:t>
      </w:r>
    </w:p>
    <w:p w:rsidR="00CE7EEC" w:rsidRPr="002C3D9E" w:rsidRDefault="00CE7EEC" w:rsidP="00CE7EEC">
      <w:pPr>
        <w:jc w:val="center"/>
        <w:rPr>
          <w:rFonts w:ascii="Arial" w:hAnsi="Arial" w:cs="Arial"/>
          <w:sz w:val="24"/>
          <w:szCs w:val="24"/>
          <w:lang w:val="fr-FR"/>
        </w:rPr>
      </w:pPr>
    </w:p>
    <w:p w:rsidR="00A464A5" w:rsidRDefault="00CE7EEC" w:rsidP="00CE7EEC">
      <w:pPr>
        <w:jc w:val="center"/>
        <w:rPr>
          <w:rFonts w:ascii="Arial" w:hAnsi="Arial" w:cs="Arial"/>
          <w:sz w:val="24"/>
          <w:szCs w:val="24"/>
        </w:rPr>
      </w:pPr>
      <w:r w:rsidRPr="00CE7EEC">
        <w:rPr>
          <w:rFonts w:ascii="Arial" w:hAnsi="Arial" w:cs="Arial"/>
          <w:noProof/>
          <w:sz w:val="24"/>
          <w:szCs w:val="24"/>
          <w:lang w:val="fr-BE" w:eastAsia="fr-BE"/>
        </w:rPr>
        <w:drawing>
          <wp:inline distT="0" distB="0" distL="0" distR="0">
            <wp:extent cx="4897195" cy="3700630"/>
            <wp:effectExtent l="19050" t="0" r="0" b="0"/>
            <wp:docPr id="3" name="Image 3" descr="Chantie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tier15"/>
                    <pic:cNvPicPr>
                      <a:picLocks noChangeAspect="1" noChangeArrowheads="1"/>
                    </pic:cNvPicPr>
                  </pic:nvPicPr>
                  <pic:blipFill>
                    <a:blip r:embed="rId12" cstate="print"/>
                    <a:srcRect/>
                    <a:stretch>
                      <a:fillRect/>
                    </a:stretch>
                  </pic:blipFill>
                  <pic:spPr bwMode="auto">
                    <a:xfrm>
                      <a:off x="0" y="0"/>
                      <a:ext cx="4906874" cy="3707944"/>
                    </a:xfrm>
                    <a:prstGeom prst="rect">
                      <a:avLst/>
                    </a:prstGeom>
                    <a:noFill/>
                    <a:ln w="9525">
                      <a:noFill/>
                      <a:miter lim="800000"/>
                      <a:headEnd/>
                      <a:tailEnd/>
                    </a:ln>
                  </pic:spPr>
                </pic:pic>
              </a:graphicData>
            </a:graphic>
          </wp:inline>
        </w:drawing>
      </w:r>
    </w:p>
    <w:p w:rsidR="00CE7EEC" w:rsidRDefault="00CE7EEC" w:rsidP="00CE7EEC">
      <w:pPr>
        <w:jc w:val="center"/>
        <w:rPr>
          <w:rFonts w:ascii="Arial" w:hAnsi="Arial" w:cs="Arial"/>
          <w:sz w:val="24"/>
          <w:szCs w:val="24"/>
        </w:rPr>
      </w:pPr>
    </w:p>
    <w:p w:rsidR="00CE7EEC" w:rsidRDefault="00CE7EEC" w:rsidP="00CE7EEC">
      <w:pPr>
        <w:jc w:val="center"/>
        <w:rPr>
          <w:rFonts w:ascii="Arial" w:hAnsi="Arial" w:cs="Arial"/>
          <w:sz w:val="24"/>
          <w:szCs w:val="24"/>
        </w:rPr>
      </w:pPr>
    </w:p>
    <w:p w:rsidR="00CE7EEC" w:rsidRDefault="00CE7EEC" w:rsidP="00CE7EEC">
      <w:pPr>
        <w:jc w:val="center"/>
        <w:rPr>
          <w:rFonts w:ascii="Arial" w:hAnsi="Arial" w:cs="Arial"/>
          <w:sz w:val="24"/>
          <w:szCs w:val="24"/>
        </w:rPr>
      </w:pPr>
    </w:p>
    <w:p w:rsidR="00CE7EEC" w:rsidRDefault="00CE7EEC" w:rsidP="00CE7EEC">
      <w:pPr>
        <w:jc w:val="center"/>
        <w:rPr>
          <w:rFonts w:ascii="Arial" w:hAnsi="Arial" w:cs="Arial"/>
          <w:sz w:val="24"/>
          <w:szCs w:val="24"/>
        </w:rPr>
      </w:pPr>
      <w:r w:rsidRPr="00CE7EEC">
        <w:rPr>
          <w:rFonts w:ascii="Arial" w:hAnsi="Arial" w:cs="Arial"/>
          <w:noProof/>
          <w:sz w:val="24"/>
          <w:szCs w:val="24"/>
          <w:lang w:val="fr-BE" w:eastAsia="fr-BE"/>
        </w:rPr>
        <w:lastRenderedPageBreak/>
        <w:drawing>
          <wp:inline distT="0" distB="0" distL="0" distR="0">
            <wp:extent cx="4940225" cy="3419113"/>
            <wp:effectExtent l="19050" t="0" r="0" b="0"/>
            <wp:docPr id="4" name="Image 4" descr="Chanti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tier16"/>
                    <pic:cNvPicPr>
                      <a:picLocks noChangeAspect="1" noChangeArrowheads="1"/>
                    </pic:cNvPicPr>
                  </pic:nvPicPr>
                  <pic:blipFill>
                    <a:blip r:embed="rId13" cstate="print"/>
                    <a:srcRect/>
                    <a:stretch>
                      <a:fillRect/>
                    </a:stretch>
                  </pic:blipFill>
                  <pic:spPr bwMode="auto">
                    <a:xfrm>
                      <a:off x="0" y="0"/>
                      <a:ext cx="4948729" cy="3424999"/>
                    </a:xfrm>
                    <a:prstGeom prst="rect">
                      <a:avLst/>
                    </a:prstGeom>
                    <a:noFill/>
                    <a:ln w="9525">
                      <a:noFill/>
                      <a:miter lim="800000"/>
                      <a:headEnd/>
                      <a:tailEnd/>
                    </a:ln>
                  </pic:spPr>
                </pic:pic>
              </a:graphicData>
            </a:graphic>
          </wp:inline>
        </w:drawing>
      </w:r>
    </w:p>
    <w:p w:rsidR="00CE7EEC" w:rsidRDefault="00CE7EEC" w:rsidP="00CE7EEC">
      <w:pPr>
        <w:jc w:val="center"/>
        <w:rPr>
          <w:rFonts w:ascii="Arial" w:hAnsi="Arial" w:cs="Arial"/>
          <w:sz w:val="24"/>
          <w:szCs w:val="24"/>
        </w:rPr>
      </w:pPr>
    </w:p>
    <w:p w:rsidR="00CE7EEC" w:rsidRDefault="00CE7EEC" w:rsidP="00CE7EEC">
      <w:pPr>
        <w:jc w:val="center"/>
        <w:rPr>
          <w:rFonts w:ascii="Arial" w:hAnsi="Arial" w:cs="Arial"/>
          <w:b/>
          <w:sz w:val="24"/>
          <w:szCs w:val="24"/>
          <w:lang w:val="fr-FR"/>
        </w:rPr>
      </w:pPr>
      <w:r>
        <w:rPr>
          <w:rFonts w:ascii="Arial" w:hAnsi="Arial" w:cs="Arial"/>
          <w:b/>
          <w:sz w:val="24"/>
          <w:szCs w:val="24"/>
          <w:lang w:val="fr-FR"/>
        </w:rPr>
        <w:t>La rue principale devant le terrain</w:t>
      </w:r>
    </w:p>
    <w:p w:rsidR="00CE7EEC" w:rsidRDefault="00CE7EEC" w:rsidP="00CE7EEC">
      <w:pPr>
        <w:jc w:val="center"/>
        <w:rPr>
          <w:rFonts w:ascii="Arial" w:hAnsi="Arial" w:cs="Arial"/>
          <w:b/>
          <w:sz w:val="24"/>
          <w:szCs w:val="24"/>
          <w:lang w:val="fr-FR"/>
        </w:rPr>
      </w:pPr>
      <w:r w:rsidRPr="00CE7EEC">
        <w:rPr>
          <w:rFonts w:ascii="Arial" w:hAnsi="Arial" w:cs="Arial"/>
          <w:b/>
          <w:sz w:val="24"/>
          <w:szCs w:val="24"/>
          <w:lang w:val="fr-FR"/>
        </w:rPr>
        <w:t xml:space="preserve">                 </w:t>
      </w:r>
    </w:p>
    <w:p w:rsidR="00813D7D" w:rsidRDefault="00CE7EEC" w:rsidP="00813D7D">
      <w:pPr>
        <w:jc w:val="center"/>
        <w:rPr>
          <w:rFonts w:ascii="Arial" w:hAnsi="Arial" w:cs="Arial"/>
          <w:b/>
          <w:sz w:val="24"/>
          <w:szCs w:val="24"/>
          <w:lang w:val="fr-FR"/>
        </w:rPr>
      </w:pPr>
      <w:r w:rsidRPr="00CE7EEC">
        <w:rPr>
          <w:rFonts w:ascii="Arial" w:hAnsi="Arial" w:cs="Arial"/>
          <w:b/>
          <w:sz w:val="24"/>
          <w:szCs w:val="24"/>
          <w:lang w:val="fr-FR"/>
        </w:rPr>
        <w:t xml:space="preserve">   </w:t>
      </w:r>
      <w:r w:rsidRPr="00CE7EEC">
        <w:rPr>
          <w:rFonts w:ascii="Arial" w:hAnsi="Arial" w:cs="Arial"/>
          <w:b/>
          <w:noProof/>
          <w:sz w:val="24"/>
          <w:szCs w:val="24"/>
          <w:lang w:val="fr-BE" w:eastAsia="fr-BE"/>
        </w:rPr>
        <w:drawing>
          <wp:inline distT="0" distB="0" distL="0" distR="0">
            <wp:extent cx="5404054" cy="4356847"/>
            <wp:effectExtent l="19050" t="0" r="6146" b="0"/>
            <wp:docPr id="5" name="Image 5" descr="Chantie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tier17"/>
                    <pic:cNvPicPr>
                      <a:picLocks noChangeAspect="1" noChangeArrowheads="1"/>
                    </pic:cNvPicPr>
                  </pic:nvPicPr>
                  <pic:blipFill>
                    <a:blip r:embed="rId14" cstate="print"/>
                    <a:srcRect/>
                    <a:stretch>
                      <a:fillRect/>
                    </a:stretch>
                  </pic:blipFill>
                  <pic:spPr bwMode="auto">
                    <a:xfrm>
                      <a:off x="0" y="0"/>
                      <a:ext cx="5424291" cy="4373162"/>
                    </a:xfrm>
                    <a:prstGeom prst="rect">
                      <a:avLst/>
                    </a:prstGeom>
                    <a:noFill/>
                    <a:ln w="9525">
                      <a:noFill/>
                      <a:miter lim="800000"/>
                      <a:headEnd/>
                      <a:tailEnd/>
                    </a:ln>
                  </pic:spPr>
                </pic:pic>
              </a:graphicData>
            </a:graphic>
          </wp:inline>
        </w:drawing>
      </w:r>
      <w:r w:rsidRPr="00CE7EEC">
        <w:rPr>
          <w:rFonts w:ascii="Arial" w:hAnsi="Arial" w:cs="Arial"/>
          <w:b/>
          <w:sz w:val="24"/>
          <w:szCs w:val="24"/>
          <w:lang w:val="fr-FR"/>
        </w:rPr>
        <w:t xml:space="preserve">   </w:t>
      </w:r>
    </w:p>
    <w:p w:rsidR="00CE7EEC" w:rsidRDefault="00CE7EEC" w:rsidP="00813D7D">
      <w:pPr>
        <w:jc w:val="center"/>
        <w:rPr>
          <w:rFonts w:ascii="Arial" w:hAnsi="Arial" w:cs="Arial"/>
          <w:b/>
          <w:sz w:val="24"/>
          <w:szCs w:val="24"/>
          <w:lang w:val="fr-FR"/>
        </w:rPr>
      </w:pPr>
      <w:r w:rsidRPr="00CE7EEC">
        <w:rPr>
          <w:rFonts w:ascii="Arial" w:hAnsi="Arial" w:cs="Arial"/>
          <w:b/>
          <w:sz w:val="24"/>
          <w:szCs w:val="24"/>
          <w:lang w:val="fr-FR"/>
        </w:rPr>
        <w:t xml:space="preserve"> </w:t>
      </w:r>
    </w:p>
    <w:p w:rsidR="00813D7D" w:rsidRDefault="00CE7EEC" w:rsidP="00CE7EEC">
      <w:pPr>
        <w:jc w:val="center"/>
        <w:rPr>
          <w:rFonts w:ascii="Arial" w:hAnsi="Arial" w:cs="Arial"/>
          <w:b/>
          <w:sz w:val="24"/>
          <w:szCs w:val="24"/>
          <w:lang w:val="fr-FR"/>
        </w:rPr>
      </w:pPr>
      <w:r w:rsidRPr="00CE7EEC">
        <w:rPr>
          <w:rFonts w:ascii="Arial" w:hAnsi="Arial" w:cs="Arial"/>
          <w:b/>
          <w:noProof/>
          <w:sz w:val="24"/>
          <w:szCs w:val="24"/>
          <w:lang w:val="fr-BE" w:eastAsia="fr-BE"/>
        </w:rPr>
        <w:lastRenderedPageBreak/>
        <w:drawing>
          <wp:inline distT="0" distB="0" distL="0" distR="0">
            <wp:extent cx="5287608" cy="4044875"/>
            <wp:effectExtent l="19050" t="0" r="8292" b="0"/>
            <wp:docPr id="6" name="Image 6" descr="Chantie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tier18"/>
                    <pic:cNvPicPr>
                      <a:picLocks noChangeAspect="1" noChangeArrowheads="1"/>
                    </pic:cNvPicPr>
                  </pic:nvPicPr>
                  <pic:blipFill>
                    <a:blip r:embed="rId15" cstate="print"/>
                    <a:srcRect/>
                    <a:stretch>
                      <a:fillRect/>
                    </a:stretch>
                  </pic:blipFill>
                  <pic:spPr bwMode="auto">
                    <a:xfrm>
                      <a:off x="0" y="0"/>
                      <a:ext cx="5285899" cy="4043568"/>
                    </a:xfrm>
                    <a:prstGeom prst="rect">
                      <a:avLst/>
                    </a:prstGeom>
                    <a:noFill/>
                    <a:ln w="9525">
                      <a:noFill/>
                      <a:miter lim="800000"/>
                      <a:headEnd/>
                      <a:tailEnd/>
                    </a:ln>
                  </pic:spPr>
                </pic:pic>
              </a:graphicData>
            </a:graphic>
          </wp:inline>
        </w:drawing>
      </w:r>
      <w:r w:rsidRPr="00CE7EEC">
        <w:rPr>
          <w:rFonts w:ascii="Arial" w:hAnsi="Arial" w:cs="Arial"/>
          <w:b/>
          <w:sz w:val="24"/>
          <w:szCs w:val="24"/>
          <w:lang w:val="fr-FR"/>
        </w:rPr>
        <w:t xml:space="preserve">    </w:t>
      </w:r>
    </w:p>
    <w:p w:rsidR="00813D7D" w:rsidRDefault="00813D7D" w:rsidP="00CE7EEC">
      <w:pPr>
        <w:jc w:val="center"/>
        <w:rPr>
          <w:rFonts w:ascii="Arial" w:hAnsi="Arial" w:cs="Arial"/>
          <w:b/>
          <w:sz w:val="24"/>
          <w:szCs w:val="24"/>
          <w:lang w:val="fr-FR"/>
        </w:rPr>
      </w:pPr>
    </w:p>
    <w:p w:rsidR="00813D7D" w:rsidRDefault="00CE7EEC" w:rsidP="00877D3A">
      <w:pPr>
        <w:jc w:val="center"/>
        <w:rPr>
          <w:rFonts w:ascii="Arial" w:hAnsi="Arial" w:cs="Arial"/>
          <w:b/>
          <w:sz w:val="24"/>
          <w:szCs w:val="24"/>
          <w:lang w:val="fr-FR"/>
        </w:rPr>
      </w:pPr>
      <w:r w:rsidRPr="00CE7EEC">
        <w:rPr>
          <w:rFonts w:ascii="Arial" w:hAnsi="Arial" w:cs="Arial"/>
          <w:b/>
          <w:sz w:val="24"/>
          <w:szCs w:val="24"/>
          <w:lang w:val="fr-FR"/>
        </w:rPr>
        <w:t xml:space="preserve">  </w:t>
      </w:r>
    </w:p>
    <w:p w:rsidR="00813D7D" w:rsidRDefault="00813D7D" w:rsidP="00813D7D">
      <w:pPr>
        <w:ind w:left="360"/>
        <w:jc w:val="center"/>
        <w:rPr>
          <w:rFonts w:ascii="Arial" w:hAnsi="Arial" w:cs="Arial"/>
          <w:b/>
          <w:sz w:val="24"/>
          <w:szCs w:val="24"/>
          <w:lang w:val="fr-FR"/>
        </w:rPr>
      </w:pPr>
      <w:r w:rsidRPr="00813D7D">
        <w:rPr>
          <w:rFonts w:ascii="Arial" w:hAnsi="Arial" w:cs="Arial"/>
          <w:b/>
          <w:sz w:val="24"/>
          <w:szCs w:val="24"/>
          <w:lang w:val="fr-FR"/>
        </w:rPr>
        <w:t>Le terrain est juste à l’endroit des bananiers.</w:t>
      </w:r>
    </w:p>
    <w:p w:rsidR="00115BE7" w:rsidRDefault="00877D3A" w:rsidP="00813D7D">
      <w:pPr>
        <w:ind w:left="360"/>
        <w:jc w:val="center"/>
        <w:rPr>
          <w:rFonts w:ascii="Arial" w:hAnsi="Arial" w:cs="Arial"/>
          <w:b/>
          <w:sz w:val="24"/>
          <w:szCs w:val="24"/>
          <w:lang w:val="fr-FR"/>
        </w:rPr>
      </w:pPr>
      <w:r>
        <w:rPr>
          <w:rFonts w:ascii="Arial" w:hAnsi="Arial" w:cs="Arial"/>
          <w:b/>
          <w:noProof/>
          <w:sz w:val="24"/>
          <w:szCs w:val="24"/>
          <w:lang w:val="fr-BE" w:eastAsia="fr-BE"/>
        </w:rPr>
        <w:drawing>
          <wp:anchor distT="36576" distB="36576" distL="36576" distR="36576" simplePos="0" relativeHeight="251666432" behindDoc="0" locked="0" layoutInCell="1" allowOverlap="1">
            <wp:simplePos x="0" y="0"/>
            <wp:positionH relativeFrom="column">
              <wp:posOffset>19050</wp:posOffset>
            </wp:positionH>
            <wp:positionV relativeFrom="paragraph">
              <wp:posOffset>158115</wp:posOffset>
            </wp:positionV>
            <wp:extent cx="5826760" cy="3657600"/>
            <wp:effectExtent l="19050" t="0" r="2540" b="0"/>
            <wp:wrapNone/>
            <wp:docPr id="12" name="Image 4" descr="DSC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133"/>
                    <pic:cNvPicPr>
                      <a:picLocks noChangeAspect="1" noChangeArrowheads="1"/>
                    </pic:cNvPicPr>
                  </pic:nvPicPr>
                  <pic:blipFill>
                    <a:blip r:embed="rId16" cstate="print"/>
                    <a:srcRect t="9843"/>
                    <a:stretch>
                      <a:fillRect/>
                    </a:stretch>
                  </pic:blipFill>
                  <pic:spPr bwMode="auto">
                    <a:xfrm>
                      <a:off x="0" y="0"/>
                      <a:ext cx="5826760" cy="3657600"/>
                    </a:xfrm>
                    <a:prstGeom prst="rect">
                      <a:avLst/>
                    </a:prstGeom>
                    <a:noFill/>
                    <a:ln w="9525" algn="in">
                      <a:noFill/>
                      <a:miter lim="800000"/>
                      <a:headEnd/>
                      <a:tailEnd/>
                    </a:ln>
                    <a:effectLst/>
                  </pic:spPr>
                </pic:pic>
              </a:graphicData>
            </a:graphic>
          </wp:anchor>
        </w:drawing>
      </w:r>
    </w:p>
    <w:p w:rsidR="00115BE7" w:rsidRDefault="00115BE7" w:rsidP="00813D7D">
      <w:pPr>
        <w:ind w:left="360"/>
        <w:jc w:val="center"/>
        <w:rPr>
          <w:rFonts w:ascii="Arial" w:hAnsi="Arial" w:cs="Arial"/>
          <w:b/>
          <w:sz w:val="24"/>
          <w:szCs w:val="24"/>
          <w:lang w:val="fr-FR"/>
        </w:rPr>
      </w:pPr>
    </w:p>
    <w:p w:rsidR="00115BE7" w:rsidRDefault="00115BE7" w:rsidP="00813D7D">
      <w:pPr>
        <w:ind w:left="360"/>
        <w:jc w:val="center"/>
        <w:rPr>
          <w:rFonts w:ascii="Arial" w:hAnsi="Arial" w:cs="Arial"/>
          <w:b/>
          <w:sz w:val="24"/>
          <w:szCs w:val="24"/>
          <w:lang w:val="fr-FR"/>
        </w:rPr>
      </w:pPr>
    </w:p>
    <w:p w:rsidR="00115BE7" w:rsidRDefault="00115BE7" w:rsidP="002C3D9E">
      <w:pPr>
        <w:rPr>
          <w:rFonts w:ascii="Arial" w:hAnsi="Arial" w:cs="Arial"/>
          <w:b/>
          <w:sz w:val="24"/>
          <w:szCs w:val="24"/>
          <w:lang w:val="fr-FR"/>
        </w:rPr>
      </w:pPr>
    </w:p>
    <w:p w:rsidR="00115BE7" w:rsidRDefault="00115BE7"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77D3A">
      <w:pPr>
        <w:ind w:left="360"/>
        <w:jc w:val="center"/>
        <w:rPr>
          <w:rFonts w:ascii="Arial" w:hAnsi="Arial" w:cs="Arial"/>
          <w:b/>
          <w:sz w:val="24"/>
          <w:szCs w:val="24"/>
          <w:lang w:val="fr-FR"/>
        </w:rPr>
      </w:pPr>
      <w:r>
        <w:rPr>
          <w:rFonts w:ascii="Arial" w:hAnsi="Arial" w:cs="Arial"/>
          <w:b/>
          <w:sz w:val="24"/>
          <w:szCs w:val="24"/>
          <w:lang w:val="fr-FR"/>
        </w:rPr>
        <w:t>Projet terminé</w:t>
      </w:r>
    </w:p>
    <w:p w:rsidR="00877D3A" w:rsidRDefault="00877D3A" w:rsidP="00813D7D">
      <w:pPr>
        <w:ind w:left="360"/>
        <w:jc w:val="center"/>
        <w:rPr>
          <w:rFonts w:ascii="Arial" w:hAnsi="Arial" w:cs="Arial"/>
          <w:b/>
          <w:sz w:val="24"/>
          <w:szCs w:val="24"/>
          <w:lang w:val="fr-FR"/>
        </w:rPr>
      </w:pPr>
    </w:p>
    <w:p w:rsidR="00877D3A" w:rsidRDefault="00877D3A" w:rsidP="00877D3A">
      <w:pP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r>
        <w:rPr>
          <w:rFonts w:ascii="Arial" w:hAnsi="Arial" w:cs="Arial"/>
          <w:b/>
          <w:sz w:val="24"/>
          <w:szCs w:val="24"/>
          <w:lang w:val="fr-FR"/>
        </w:rPr>
        <w:t>Projet terminé</w:t>
      </w:r>
    </w:p>
    <w:p w:rsidR="00877D3A" w:rsidRDefault="00877D3A" w:rsidP="00813D7D">
      <w:pPr>
        <w:ind w:left="360"/>
        <w:jc w:val="center"/>
        <w:rPr>
          <w:rFonts w:ascii="Arial" w:hAnsi="Arial" w:cs="Arial"/>
          <w:b/>
          <w:sz w:val="24"/>
          <w:szCs w:val="24"/>
          <w:lang w:val="fr-FR"/>
        </w:rPr>
      </w:pPr>
      <w:r>
        <w:rPr>
          <w:rFonts w:ascii="Arial" w:hAnsi="Arial" w:cs="Arial"/>
          <w:b/>
          <w:noProof/>
          <w:sz w:val="24"/>
          <w:szCs w:val="24"/>
          <w:lang w:val="fr-BE" w:eastAsia="fr-BE"/>
        </w:rPr>
        <w:drawing>
          <wp:anchor distT="36576" distB="36576" distL="36576" distR="36576" simplePos="0" relativeHeight="251668480" behindDoc="0" locked="0" layoutInCell="1" allowOverlap="1">
            <wp:simplePos x="0" y="0"/>
            <wp:positionH relativeFrom="column">
              <wp:posOffset>-185420</wp:posOffset>
            </wp:positionH>
            <wp:positionV relativeFrom="paragraph">
              <wp:posOffset>108585</wp:posOffset>
            </wp:positionV>
            <wp:extent cx="6177280" cy="4485005"/>
            <wp:effectExtent l="19050" t="0" r="0" b="0"/>
            <wp:wrapNone/>
            <wp:docPr id="14" name="Image 3" descr="DSC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30"/>
                    <pic:cNvPicPr>
                      <a:picLocks noChangeAspect="1" noChangeArrowheads="1"/>
                    </pic:cNvPicPr>
                  </pic:nvPicPr>
                  <pic:blipFill>
                    <a:blip r:embed="rId17" cstate="print"/>
                    <a:srcRect/>
                    <a:stretch>
                      <a:fillRect/>
                    </a:stretch>
                  </pic:blipFill>
                  <pic:spPr bwMode="auto">
                    <a:xfrm>
                      <a:off x="0" y="0"/>
                      <a:ext cx="6177280" cy="4485005"/>
                    </a:xfrm>
                    <a:prstGeom prst="rect">
                      <a:avLst/>
                    </a:prstGeom>
                    <a:noFill/>
                    <a:ln w="9525" algn="in">
                      <a:noFill/>
                      <a:miter lim="800000"/>
                      <a:headEnd/>
                      <a:tailEnd/>
                    </a:ln>
                    <a:effectLst/>
                  </pic:spPr>
                </pic:pic>
              </a:graphicData>
            </a:graphic>
          </wp:anchor>
        </w:drawing>
      </w: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Default="00877D3A" w:rsidP="00813D7D">
      <w:pPr>
        <w:ind w:left="360"/>
        <w:jc w:val="center"/>
        <w:rPr>
          <w:rFonts w:ascii="Arial" w:hAnsi="Arial" w:cs="Arial"/>
          <w:b/>
          <w:sz w:val="24"/>
          <w:szCs w:val="24"/>
          <w:lang w:val="fr-FR"/>
        </w:rPr>
      </w:pPr>
    </w:p>
    <w:p w:rsidR="00877D3A" w:rsidRPr="00813D7D" w:rsidRDefault="00877D3A" w:rsidP="00813D7D">
      <w:pPr>
        <w:ind w:left="360"/>
        <w:jc w:val="center"/>
        <w:rPr>
          <w:rFonts w:ascii="Arial" w:hAnsi="Arial" w:cs="Arial"/>
          <w:b/>
          <w:sz w:val="24"/>
          <w:szCs w:val="24"/>
          <w:lang w:val="fr-FR"/>
        </w:rPr>
      </w:pPr>
    </w:p>
    <w:p w:rsidR="00813D7D" w:rsidRPr="00813D7D" w:rsidRDefault="00813D7D" w:rsidP="00813D7D">
      <w:pPr>
        <w:ind w:left="360"/>
        <w:jc w:val="center"/>
        <w:rPr>
          <w:rFonts w:ascii="Arial" w:hAnsi="Arial" w:cs="Arial"/>
          <w:sz w:val="24"/>
          <w:szCs w:val="24"/>
          <w:lang w:val="fr-FR"/>
        </w:rPr>
      </w:pPr>
    </w:p>
    <w:p w:rsidR="00877D3A" w:rsidRDefault="00877D3A" w:rsidP="00115BE7">
      <w:pPr>
        <w:jc w:val="center"/>
        <w:rPr>
          <w:rFonts w:ascii="Arial" w:hAnsi="Arial" w:cs="Arial"/>
          <w:b/>
          <w:sz w:val="24"/>
          <w:szCs w:val="24"/>
          <w:lang w:val="fr-FR"/>
        </w:rPr>
      </w:pPr>
    </w:p>
    <w:p w:rsidR="00877D3A" w:rsidRDefault="00877D3A" w:rsidP="00115BE7">
      <w:pPr>
        <w:jc w:val="center"/>
        <w:rPr>
          <w:rFonts w:ascii="Arial" w:hAnsi="Arial" w:cs="Arial"/>
          <w:b/>
          <w:sz w:val="24"/>
          <w:szCs w:val="24"/>
          <w:lang w:val="fr-FR"/>
        </w:rPr>
      </w:pPr>
    </w:p>
    <w:p w:rsidR="00877D3A" w:rsidRDefault="00877D3A" w:rsidP="00115BE7">
      <w:pPr>
        <w:jc w:val="center"/>
        <w:rPr>
          <w:rFonts w:ascii="Arial" w:hAnsi="Arial" w:cs="Arial"/>
          <w:b/>
          <w:sz w:val="24"/>
          <w:szCs w:val="24"/>
          <w:lang w:val="fr-FR"/>
        </w:rPr>
      </w:pPr>
    </w:p>
    <w:p w:rsidR="00877D3A" w:rsidRDefault="00877D3A" w:rsidP="00115BE7">
      <w:pPr>
        <w:jc w:val="center"/>
        <w:rPr>
          <w:rFonts w:ascii="Arial" w:hAnsi="Arial" w:cs="Arial"/>
          <w:b/>
          <w:sz w:val="24"/>
          <w:szCs w:val="24"/>
          <w:lang w:val="fr-FR"/>
        </w:rPr>
      </w:pPr>
    </w:p>
    <w:p w:rsidR="00877D3A" w:rsidRDefault="00877D3A" w:rsidP="00115BE7">
      <w:pPr>
        <w:jc w:val="center"/>
        <w:rPr>
          <w:rFonts w:ascii="Arial" w:hAnsi="Arial" w:cs="Arial"/>
          <w:b/>
          <w:sz w:val="24"/>
          <w:szCs w:val="24"/>
          <w:lang w:val="fr-FR"/>
        </w:rPr>
      </w:pPr>
    </w:p>
    <w:p w:rsidR="00877D3A" w:rsidRDefault="00877D3A" w:rsidP="00115BE7">
      <w:pPr>
        <w:jc w:val="center"/>
        <w:rPr>
          <w:rFonts w:ascii="Arial" w:hAnsi="Arial" w:cs="Arial"/>
          <w:b/>
          <w:sz w:val="24"/>
          <w:szCs w:val="24"/>
          <w:lang w:val="fr-FR"/>
        </w:rPr>
      </w:pPr>
    </w:p>
    <w:p w:rsidR="00877D3A" w:rsidRDefault="00877D3A" w:rsidP="00115BE7">
      <w:pPr>
        <w:jc w:val="center"/>
        <w:rPr>
          <w:rFonts w:ascii="Arial" w:hAnsi="Arial" w:cs="Arial"/>
          <w:b/>
          <w:sz w:val="24"/>
          <w:szCs w:val="24"/>
          <w:lang w:val="fr-FR"/>
        </w:rPr>
      </w:pPr>
    </w:p>
    <w:p w:rsidR="00877D3A" w:rsidRDefault="00877D3A" w:rsidP="00115BE7">
      <w:pPr>
        <w:jc w:val="center"/>
        <w:rPr>
          <w:rFonts w:ascii="Arial" w:hAnsi="Arial" w:cs="Arial"/>
          <w:b/>
          <w:sz w:val="24"/>
          <w:szCs w:val="24"/>
          <w:lang w:val="fr-FR"/>
        </w:rPr>
      </w:pPr>
    </w:p>
    <w:p w:rsidR="00877D3A" w:rsidRDefault="00877D3A" w:rsidP="00115BE7">
      <w:pPr>
        <w:jc w:val="center"/>
        <w:rPr>
          <w:rFonts w:ascii="Arial" w:hAnsi="Arial" w:cs="Arial"/>
          <w:b/>
          <w:sz w:val="24"/>
          <w:szCs w:val="24"/>
          <w:lang w:val="fr-FR"/>
        </w:rPr>
      </w:pPr>
    </w:p>
    <w:p w:rsidR="00877D3A" w:rsidRDefault="00877D3A" w:rsidP="00115BE7">
      <w:pPr>
        <w:jc w:val="center"/>
        <w:rPr>
          <w:rFonts w:ascii="Arial" w:hAnsi="Arial" w:cs="Arial"/>
          <w:b/>
          <w:sz w:val="24"/>
          <w:szCs w:val="24"/>
          <w:lang w:val="fr-FR"/>
        </w:rPr>
      </w:pPr>
    </w:p>
    <w:p w:rsidR="00877D3A" w:rsidRDefault="00877D3A" w:rsidP="00115BE7">
      <w:pPr>
        <w:jc w:val="center"/>
        <w:rPr>
          <w:rFonts w:ascii="Arial" w:hAnsi="Arial" w:cs="Arial"/>
          <w:b/>
          <w:sz w:val="24"/>
          <w:szCs w:val="24"/>
          <w:lang w:val="fr-FR"/>
        </w:rPr>
      </w:pPr>
    </w:p>
    <w:p w:rsidR="00877D3A" w:rsidRDefault="00877D3A" w:rsidP="00115BE7">
      <w:pPr>
        <w:jc w:val="center"/>
        <w:rPr>
          <w:rFonts w:ascii="Arial" w:hAnsi="Arial" w:cs="Arial"/>
          <w:b/>
          <w:sz w:val="24"/>
          <w:szCs w:val="24"/>
          <w:lang w:val="fr-FR"/>
        </w:rPr>
      </w:pPr>
    </w:p>
    <w:p w:rsidR="00115BE7" w:rsidRPr="00115BE7" w:rsidRDefault="00115BE7" w:rsidP="00115BE7">
      <w:pPr>
        <w:jc w:val="center"/>
        <w:rPr>
          <w:rFonts w:ascii="Arial" w:hAnsi="Arial" w:cs="Arial"/>
          <w:b/>
          <w:sz w:val="24"/>
          <w:szCs w:val="24"/>
          <w:lang w:val="fr-FR"/>
        </w:rPr>
      </w:pPr>
      <w:r w:rsidRPr="00115BE7">
        <w:rPr>
          <w:rFonts w:ascii="Arial" w:hAnsi="Arial" w:cs="Arial"/>
          <w:b/>
          <w:sz w:val="24"/>
          <w:szCs w:val="24"/>
          <w:lang w:val="fr-FR"/>
        </w:rPr>
        <w:t>Siège social: Rue Sainte Gertrude, 17-1040 Etterbeek, Bruxelles, Belgique.</w:t>
      </w:r>
    </w:p>
    <w:p w:rsidR="00115BE7" w:rsidRPr="00115BE7" w:rsidRDefault="00115BE7" w:rsidP="00115BE7">
      <w:pPr>
        <w:jc w:val="center"/>
        <w:rPr>
          <w:rFonts w:ascii="Arial" w:hAnsi="Arial" w:cs="Arial"/>
          <w:b/>
          <w:sz w:val="24"/>
          <w:szCs w:val="24"/>
          <w:lang w:val="fr-FR"/>
        </w:rPr>
      </w:pPr>
    </w:p>
    <w:p w:rsidR="00115BE7" w:rsidRPr="00115BE7" w:rsidRDefault="00115BE7" w:rsidP="00115BE7">
      <w:pPr>
        <w:jc w:val="center"/>
        <w:rPr>
          <w:rFonts w:ascii="Arial" w:hAnsi="Arial" w:cs="Arial"/>
          <w:b/>
          <w:sz w:val="24"/>
          <w:szCs w:val="24"/>
          <w:lang w:val="fr-FR"/>
        </w:rPr>
      </w:pPr>
      <w:r w:rsidRPr="00115BE7">
        <w:rPr>
          <w:rFonts w:ascii="Arial" w:hAnsi="Arial" w:cs="Arial"/>
          <w:b/>
          <w:sz w:val="24"/>
          <w:szCs w:val="24"/>
          <w:lang w:val="fr-FR"/>
        </w:rPr>
        <w:t>Tél-Fax: 32 (0)2307 55 95</w:t>
      </w:r>
    </w:p>
    <w:p w:rsidR="00115BE7" w:rsidRPr="00115BE7" w:rsidRDefault="00115BE7" w:rsidP="00115BE7">
      <w:pPr>
        <w:jc w:val="center"/>
        <w:rPr>
          <w:rFonts w:ascii="Arial" w:hAnsi="Arial" w:cs="Arial"/>
          <w:b/>
          <w:sz w:val="24"/>
          <w:szCs w:val="24"/>
          <w:lang w:val="fr-FR"/>
        </w:rPr>
      </w:pPr>
    </w:p>
    <w:p w:rsidR="00115BE7" w:rsidRDefault="00115BE7" w:rsidP="00115BE7">
      <w:pPr>
        <w:jc w:val="center"/>
        <w:rPr>
          <w:rFonts w:ascii="Arial" w:hAnsi="Arial" w:cs="Arial"/>
          <w:b/>
          <w:sz w:val="24"/>
          <w:szCs w:val="24"/>
          <w:lang w:val="fr-FR"/>
        </w:rPr>
      </w:pPr>
      <w:proofErr w:type="spellStart"/>
      <w:r w:rsidRPr="00115BE7">
        <w:rPr>
          <w:rFonts w:ascii="Arial" w:hAnsi="Arial" w:cs="Arial"/>
          <w:b/>
          <w:sz w:val="24"/>
          <w:szCs w:val="24"/>
          <w:lang w:val="fr-FR"/>
        </w:rPr>
        <w:t>Compte:</w:t>
      </w:r>
      <w:r w:rsidR="00FE7385">
        <w:rPr>
          <w:rFonts w:ascii="Arial" w:hAnsi="Arial" w:cs="Arial"/>
          <w:b/>
          <w:sz w:val="24"/>
          <w:szCs w:val="24"/>
          <w:lang w:val="fr-FR"/>
        </w:rPr>
        <w:t>BE21</w:t>
      </w:r>
      <w:proofErr w:type="spellEnd"/>
      <w:r w:rsidRPr="00115BE7">
        <w:rPr>
          <w:rFonts w:ascii="Arial" w:hAnsi="Arial" w:cs="Arial"/>
          <w:b/>
          <w:sz w:val="24"/>
          <w:szCs w:val="24"/>
          <w:lang w:val="fr-FR"/>
        </w:rPr>
        <w:t xml:space="preserve"> 001-5369265-03     BNP PARIBA- FORTIS</w:t>
      </w:r>
    </w:p>
    <w:p w:rsidR="002C3D9E" w:rsidRDefault="002C3D9E" w:rsidP="00115BE7">
      <w:pPr>
        <w:jc w:val="center"/>
        <w:rPr>
          <w:rFonts w:ascii="Arial" w:hAnsi="Arial" w:cs="Arial"/>
          <w:b/>
          <w:sz w:val="24"/>
          <w:szCs w:val="24"/>
          <w:lang w:val="fr-FR"/>
        </w:rPr>
      </w:pPr>
    </w:p>
    <w:p w:rsidR="002C3D9E" w:rsidRPr="00115BE7" w:rsidRDefault="002C3D9E" w:rsidP="00115BE7">
      <w:pPr>
        <w:jc w:val="center"/>
        <w:rPr>
          <w:rFonts w:ascii="Arial" w:hAnsi="Arial" w:cs="Arial"/>
          <w:b/>
          <w:sz w:val="24"/>
          <w:szCs w:val="24"/>
          <w:lang w:val="fr-FR"/>
        </w:rPr>
      </w:pPr>
      <w:r>
        <w:rPr>
          <w:rFonts w:ascii="Arial" w:hAnsi="Arial" w:cs="Arial"/>
          <w:b/>
          <w:sz w:val="24"/>
          <w:szCs w:val="24"/>
          <w:lang w:val="fr-FR"/>
        </w:rPr>
        <w:t>Fondation Roi Baudouin  000-0000004-04</w:t>
      </w:r>
      <w:r w:rsidR="002B298F">
        <w:rPr>
          <w:rFonts w:ascii="Arial" w:hAnsi="Arial" w:cs="Arial"/>
          <w:b/>
          <w:sz w:val="24"/>
          <w:szCs w:val="24"/>
          <w:lang w:val="fr-FR"/>
        </w:rPr>
        <w:t xml:space="preserve">  L 82156</w:t>
      </w:r>
    </w:p>
    <w:p w:rsidR="00115BE7" w:rsidRPr="00115BE7" w:rsidRDefault="00115BE7" w:rsidP="00115BE7">
      <w:pPr>
        <w:jc w:val="center"/>
        <w:rPr>
          <w:rFonts w:ascii="Arial" w:hAnsi="Arial" w:cs="Arial"/>
          <w:b/>
          <w:sz w:val="24"/>
          <w:szCs w:val="24"/>
          <w:lang w:val="fr-FR"/>
        </w:rPr>
      </w:pPr>
    </w:p>
    <w:p w:rsidR="00115BE7" w:rsidRPr="00115BE7" w:rsidRDefault="00115BE7" w:rsidP="00115BE7">
      <w:pPr>
        <w:jc w:val="center"/>
        <w:rPr>
          <w:rFonts w:ascii="Arial" w:hAnsi="Arial" w:cs="Arial"/>
          <w:b/>
          <w:sz w:val="24"/>
          <w:szCs w:val="24"/>
          <w:lang w:val="fr-FR"/>
        </w:rPr>
      </w:pPr>
    </w:p>
    <w:p w:rsidR="00115BE7" w:rsidRPr="00FE7385" w:rsidRDefault="00115BE7" w:rsidP="00115BE7">
      <w:pPr>
        <w:jc w:val="center"/>
        <w:rPr>
          <w:rFonts w:ascii="Arial" w:hAnsi="Arial" w:cs="Arial"/>
          <w:b/>
          <w:sz w:val="28"/>
          <w:szCs w:val="28"/>
          <w:lang w:val="fr-BE"/>
        </w:rPr>
      </w:pPr>
      <w:r w:rsidRPr="00FE7385">
        <w:rPr>
          <w:rFonts w:ascii="Arial" w:hAnsi="Arial" w:cs="Arial"/>
          <w:b/>
          <w:sz w:val="28"/>
          <w:szCs w:val="28"/>
          <w:lang w:val="fr-BE"/>
        </w:rPr>
        <w:t>WWW. gam-asbl.org</w:t>
      </w:r>
    </w:p>
    <w:p w:rsidR="00CE7EEC" w:rsidRPr="00CE7EEC" w:rsidRDefault="00CE7EEC" w:rsidP="00CE7EEC">
      <w:pPr>
        <w:jc w:val="center"/>
        <w:rPr>
          <w:rFonts w:ascii="Arial" w:hAnsi="Arial" w:cs="Arial"/>
          <w:b/>
          <w:sz w:val="24"/>
          <w:szCs w:val="24"/>
          <w:lang w:val="fr-FR"/>
        </w:rPr>
      </w:pPr>
      <w:r w:rsidRPr="00CE7EEC">
        <w:rPr>
          <w:rFonts w:ascii="Arial" w:hAnsi="Arial" w:cs="Arial"/>
          <w:b/>
          <w:sz w:val="24"/>
          <w:szCs w:val="24"/>
          <w:lang w:val="fr-FR"/>
        </w:rPr>
        <w:t xml:space="preserve">               </w:t>
      </w:r>
    </w:p>
    <w:sectPr w:rsidR="00CE7EEC" w:rsidRPr="00CE7EEC" w:rsidSect="00777BFE">
      <w:headerReference w:type="default" r:id="rId18"/>
      <w:pgSz w:w="11900" w:h="16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D90" w:rsidRDefault="00783D90" w:rsidP="004B7579">
      <w:r>
        <w:separator/>
      </w:r>
    </w:p>
  </w:endnote>
  <w:endnote w:type="continuationSeparator" w:id="0">
    <w:p w:rsidR="00783D90" w:rsidRDefault="00783D90" w:rsidP="004B75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D90" w:rsidRDefault="00783D90" w:rsidP="004B7579">
      <w:r>
        <w:separator/>
      </w:r>
    </w:p>
  </w:footnote>
  <w:footnote w:type="continuationSeparator" w:id="0">
    <w:p w:rsidR="00783D90" w:rsidRDefault="00783D90" w:rsidP="004B75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579" w:rsidRDefault="00085590">
    <w:pPr>
      <w:pStyle w:val="En-tte"/>
    </w:pPr>
    <w:r w:rsidRPr="00085590">
      <w:rPr>
        <w:noProof/>
        <w:lang w:val="fr-BE" w:eastAsia="fr-BE"/>
      </w:rPr>
      <w:drawing>
        <wp:inline distT="0" distB="0" distL="0" distR="0">
          <wp:extent cx="1466850" cy="444500"/>
          <wp:effectExtent l="19050" t="0" r="0" b="0"/>
          <wp:docPr id="8" name="Image 1" descr="C:\Users\Amilcar\AppData\Local\Temp\Rar$DI00.193\logo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car\AppData\Local\Temp\Rar$DI00.193\logogam.jpg"/>
                  <pic:cNvPicPr>
                    <a:picLocks noChangeAspect="1" noChangeArrowheads="1"/>
                  </pic:cNvPicPr>
                </pic:nvPicPr>
                <pic:blipFill>
                  <a:blip r:embed="rId1"/>
                  <a:srcRect/>
                  <a:stretch>
                    <a:fillRect/>
                  </a:stretch>
                </pic:blipFill>
                <pic:spPr bwMode="auto">
                  <a:xfrm>
                    <a:off x="0" y="0"/>
                    <a:ext cx="1466850" cy="444500"/>
                  </a:xfrm>
                  <a:prstGeom prst="rect">
                    <a:avLst/>
                  </a:prstGeom>
                  <a:noFill/>
                  <a:ln w="9525">
                    <a:noFill/>
                    <a:miter lim="800000"/>
                    <a:headEnd/>
                    <a:tailEnd/>
                  </a:ln>
                </pic:spPr>
              </pic:pic>
            </a:graphicData>
          </a:graphic>
        </wp:inline>
      </w:drawing>
    </w:r>
  </w:p>
  <w:p w:rsidR="004B7579" w:rsidRDefault="004B757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33653B"/>
    <w:multiLevelType w:val="multilevel"/>
    <w:tmpl w:val="C690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F8952B6"/>
    <w:multiLevelType w:val="hybridMultilevel"/>
    <w:tmpl w:val="B8F05014"/>
    <w:lvl w:ilvl="0" w:tplc="F7B6BD24">
      <w:start w:val="1"/>
      <w:numFmt w:val="upperRoman"/>
      <w:lvlText w:val="%1."/>
      <w:lvlJc w:val="left"/>
      <w:pPr>
        <w:ind w:left="1800" w:hanging="72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
    <w:nsid w:val="6EFF691F"/>
    <w:multiLevelType w:val="multilevel"/>
    <w:tmpl w:val="C5B2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rsids>
    <w:rsidRoot w:val="00050F02"/>
    <w:rsid w:val="00050F02"/>
    <w:rsid w:val="00071DF1"/>
    <w:rsid w:val="00085590"/>
    <w:rsid w:val="00115BE7"/>
    <w:rsid w:val="0025150A"/>
    <w:rsid w:val="002B298F"/>
    <w:rsid w:val="002C3D9E"/>
    <w:rsid w:val="00412DB1"/>
    <w:rsid w:val="004B7579"/>
    <w:rsid w:val="005476BB"/>
    <w:rsid w:val="0058326B"/>
    <w:rsid w:val="0063661D"/>
    <w:rsid w:val="00703E3F"/>
    <w:rsid w:val="00777BFE"/>
    <w:rsid w:val="00783D90"/>
    <w:rsid w:val="00813D7D"/>
    <w:rsid w:val="00826D3C"/>
    <w:rsid w:val="00877D3A"/>
    <w:rsid w:val="0089246B"/>
    <w:rsid w:val="0097183B"/>
    <w:rsid w:val="00976E3F"/>
    <w:rsid w:val="0099358F"/>
    <w:rsid w:val="00A464A5"/>
    <w:rsid w:val="00A54321"/>
    <w:rsid w:val="00B26C8F"/>
    <w:rsid w:val="00BB220E"/>
    <w:rsid w:val="00CE7EEC"/>
    <w:rsid w:val="00D1784A"/>
    <w:rsid w:val="00D2566B"/>
    <w:rsid w:val="00DA1C53"/>
    <w:rsid w:val="00EA13E9"/>
    <w:rsid w:val="00FE7385"/>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F02"/>
    <w:pPr>
      <w:spacing w:after="0" w:line="240" w:lineRule="auto"/>
    </w:pPr>
    <w:rPr>
      <w:rFonts w:ascii="Times New Roman" w:eastAsia="Times New Roman" w:hAnsi="Times New Roman" w:cs="Times New Roman"/>
      <w:sz w:val="20"/>
      <w:szCs w:val="20"/>
      <w:lang w:val="en-US" w:eastAsia="fr-FR"/>
    </w:rPr>
  </w:style>
  <w:style w:type="paragraph" w:styleId="Titre1">
    <w:name w:val="heading 1"/>
    <w:basedOn w:val="Normal"/>
    <w:next w:val="Normal"/>
    <w:link w:val="Titre1Car"/>
    <w:uiPriority w:val="9"/>
    <w:qFormat/>
    <w:rsid w:val="00D256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HTML">
    <w:name w:val="HTML Address"/>
    <w:basedOn w:val="z-Hautduformulaire"/>
    <w:link w:val="AdresseHTMLCar"/>
    <w:semiHidden/>
    <w:rsid w:val="00050F02"/>
    <w:pPr>
      <w:pBdr>
        <w:bottom w:val="none" w:sz="0" w:space="0" w:color="auto"/>
      </w:pBdr>
      <w:jc w:val="left"/>
    </w:pPr>
    <w:rPr>
      <w:rFonts w:ascii="Times New Roman" w:hAnsi="Times New Roman" w:cs="Times New Roman"/>
      <w:vanish w:val="0"/>
      <w:sz w:val="24"/>
      <w:szCs w:val="20"/>
    </w:rPr>
  </w:style>
  <w:style w:type="character" w:customStyle="1" w:styleId="AdresseHTMLCar">
    <w:name w:val="Adresse HTML Car"/>
    <w:basedOn w:val="Policepardfaut"/>
    <w:link w:val="AdresseHTML"/>
    <w:semiHidden/>
    <w:rsid w:val="00050F02"/>
    <w:rPr>
      <w:rFonts w:ascii="Times New Roman" w:eastAsia="Times New Roman" w:hAnsi="Times New Roman" w:cs="Times New Roman"/>
      <w:sz w:val="24"/>
      <w:szCs w:val="20"/>
      <w:lang w:val="en-US" w:eastAsia="fr-FR"/>
    </w:rPr>
  </w:style>
  <w:style w:type="paragraph" w:styleId="z-Hautduformulaire">
    <w:name w:val="HTML Top of Form"/>
    <w:basedOn w:val="Normal"/>
    <w:next w:val="Normal"/>
    <w:link w:val="z-HautduformulaireCar"/>
    <w:hidden/>
    <w:uiPriority w:val="99"/>
    <w:semiHidden/>
    <w:unhideWhenUsed/>
    <w:rsid w:val="00050F02"/>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050F02"/>
    <w:rPr>
      <w:rFonts w:ascii="Arial" w:eastAsia="Times New Roman" w:hAnsi="Arial" w:cs="Arial"/>
      <w:vanish/>
      <w:sz w:val="16"/>
      <w:szCs w:val="16"/>
      <w:lang w:val="en-US" w:eastAsia="fr-FR"/>
    </w:rPr>
  </w:style>
  <w:style w:type="paragraph" w:styleId="Textedebulles">
    <w:name w:val="Balloon Text"/>
    <w:basedOn w:val="Normal"/>
    <w:link w:val="TextedebullesCar"/>
    <w:uiPriority w:val="99"/>
    <w:semiHidden/>
    <w:unhideWhenUsed/>
    <w:rsid w:val="0089246B"/>
    <w:rPr>
      <w:rFonts w:ascii="Tahoma" w:hAnsi="Tahoma" w:cs="Tahoma"/>
      <w:sz w:val="16"/>
      <w:szCs w:val="16"/>
    </w:rPr>
  </w:style>
  <w:style w:type="character" w:customStyle="1" w:styleId="TextedebullesCar">
    <w:name w:val="Texte de bulles Car"/>
    <w:basedOn w:val="Policepardfaut"/>
    <w:link w:val="Textedebulles"/>
    <w:uiPriority w:val="99"/>
    <w:semiHidden/>
    <w:rsid w:val="0089246B"/>
    <w:rPr>
      <w:rFonts w:ascii="Tahoma" w:eastAsia="Times New Roman" w:hAnsi="Tahoma" w:cs="Tahoma"/>
      <w:sz w:val="16"/>
      <w:szCs w:val="16"/>
      <w:lang w:val="en-US" w:eastAsia="fr-FR"/>
    </w:rPr>
  </w:style>
  <w:style w:type="paragraph" w:styleId="En-tte">
    <w:name w:val="header"/>
    <w:basedOn w:val="Normal"/>
    <w:link w:val="En-tteCar"/>
    <w:uiPriority w:val="99"/>
    <w:unhideWhenUsed/>
    <w:rsid w:val="004B7579"/>
    <w:pPr>
      <w:tabs>
        <w:tab w:val="center" w:pos="4536"/>
        <w:tab w:val="right" w:pos="9072"/>
      </w:tabs>
    </w:pPr>
  </w:style>
  <w:style w:type="character" w:customStyle="1" w:styleId="En-tteCar">
    <w:name w:val="En-tête Car"/>
    <w:basedOn w:val="Policepardfaut"/>
    <w:link w:val="En-tte"/>
    <w:uiPriority w:val="99"/>
    <w:rsid w:val="004B7579"/>
    <w:rPr>
      <w:rFonts w:ascii="Times New Roman" w:eastAsia="Times New Roman" w:hAnsi="Times New Roman" w:cs="Times New Roman"/>
      <w:sz w:val="20"/>
      <w:szCs w:val="20"/>
      <w:lang w:val="en-US" w:eastAsia="fr-FR"/>
    </w:rPr>
  </w:style>
  <w:style w:type="paragraph" w:styleId="Pieddepage">
    <w:name w:val="footer"/>
    <w:basedOn w:val="Normal"/>
    <w:link w:val="PieddepageCar"/>
    <w:uiPriority w:val="99"/>
    <w:semiHidden/>
    <w:unhideWhenUsed/>
    <w:rsid w:val="004B7579"/>
    <w:pPr>
      <w:tabs>
        <w:tab w:val="center" w:pos="4536"/>
        <w:tab w:val="right" w:pos="9072"/>
      </w:tabs>
    </w:pPr>
  </w:style>
  <w:style w:type="character" w:customStyle="1" w:styleId="PieddepageCar">
    <w:name w:val="Pied de page Car"/>
    <w:basedOn w:val="Policepardfaut"/>
    <w:link w:val="Pieddepage"/>
    <w:uiPriority w:val="99"/>
    <w:semiHidden/>
    <w:rsid w:val="004B7579"/>
    <w:rPr>
      <w:rFonts w:ascii="Times New Roman" w:eastAsia="Times New Roman" w:hAnsi="Times New Roman" w:cs="Times New Roman"/>
      <w:sz w:val="20"/>
      <w:szCs w:val="20"/>
      <w:lang w:val="en-US" w:eastAsia="fr-FR"/>
    </w:rPr>
  </w:style>
  <w:style w:type="character" w:customStyle="1" w:styleId="Titre1Car">
    <w:name w:val="Titre 1 Car"/>
    <w:basedOn w:val="Policepardfaut"/>
    <w:link w:val="Titre1"/>
    <w:uiPriority w:val="9"/>
    <w:rsid w:val="00D2566B"/>
    <w:rPr>
      <w:rFonts w:asciiTheme="majorHAnsi" w:eastAsiaTheme="majorEastAsia" w:hAnsiTheme="majorHAnsi" w:cstheme="majorBidi"/>
      <w:b/>
      <w:bCs/>
      <w:color w:val="365F91" w:themeColor="accent1" w:themeShade="BF"/>
      <w:sz w:val="28"/>
      <w:szCs w:val="28"/>
      <w:lang w:val="en-US" w:eastAsia="fr-FR"/>
    </w:rPr>
  </w:style>
  <w:style w:type="paragraph" w:styleId="Paragraphedeliste">
    <w:name w:val="List Paragraph"/>
    <w:basedOn w:val="Normal"/>
    <w:uiPriority w:val="34"/>
    <w:qFormat/>
    <w:rsid w:val="00085590"/>
    <w:pPr>
      <w:spacing w:after="200" w:line="276" w:lineRule="auto"/>
      <w:ind w:left="720"/>
      <w:contextualSpacing/>
    </w:pPr>
    <w:rPr>
      <w:rFonts w:asciiTheme="minorHAnsi" w:eastAsiaTheme="minorHAnsi" w:hAnsiTheme="minorHAnsi" w:cstheme="minorBidi"/>
      <w:sz w:val="22"/>
      <w:szCs w:val="22"/>
      <w:lang w:val="fr-BE"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3F6CB-22BC-42C6-9935-126AE21D9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2616</Words>
  <Characters>14391</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Amilcar</dc:creator>
  <cp:lastModifiedBy>Amilcar</cp:lastModifiedBy>
  <cp:revision>2</cp:revision>
  <dcterms:created xsi:type="dcterms:W3CDTF">2012-11-23T18:20:00Z</dcterms:created>
  <dcterms:modified xsi:type="dcterms:W3CDTF">2012-12-13T14:17:00Z</dcterms:modified>
</cp:coreProperties>
</file>